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04B12" w14:textId="399D3ED5" w:rsidR="0056740C" w:rsidRPr="00D90861" w:rsidRDefault="0019406E" w:rsidP="008C494E">
      <w:pPr>
        <w:widowControl w:val="0"/>
        <w:pBdr>
          <w:top w:val="nil"/>
          <w:left w:val="nil"/>
          <w:bottom w:val="nil"/>
          <w:right w:val="nil"/>
          <w:between w:val="nil"/>
        </w:pBdr>
        <w:spacing w:line="240" w:lineRule="auto"/>
        <w:jc w:val="center"/>
        <w:rPr>
          <w:rFonts w:ascii="Times New Roman" w:eastAsia="Times New Roman" w:hAnsi="Times New Roman" w:cs="Times New Roman"/>
        </w:rPr>
      </w:pPr>
      <w:r w:rsidRPr="00D90861">
        <w:rPr>
          <w:rFonts w:ascii="Times New Roman" w:eastAsia="Times New Roman" w:hAnsi="Times New Roman" w:cs="Times New Roman"/>
          <w:noProof/>
        </w:rPr>
        <w:drawing>
          <wp:inline distT="0" distB="0" distL="0" distR="0" wp14:anchorId="65605EDA" wp14:editId="5EA396F2">
            <wp:extent cx="2647950" cy="1130935"/>
            <wp:effectExtent l="0" t="0" r="6350" b="0"/>
            <wp:docPr id="45" name="image3.jpg" descr="TIES Center Logo"/>
            <wp:cNvGraphicFramePr/>
            <a:graphic xmlns:a="http://schemas.openxmlformats.org/drawingml/2006/main">
              <a:graphicData uri="http://schemas.openxmlformats.org/drawingml/2006/picture">
                <pic:pic xmlns:pic="http://schemas.openxmlformats.org/drawingml/2006/picture">
                  <pic:nvPicPr>
                    <pic:cNvPr id="0" name="image3.jpg" descr="TIES Center Logo"/>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2647950" cy="1130935"/>
                    </a:xfrm>
                    <a:prstGeom prst="rect">
                      <a:avLst/>
                    </a:prstGeom>
                    <a:ln/>
                  </pic:spPr>
                </pic:pic>
              </a:graphicData>
            </a:graphic>
          </wp:inline>
        </w:drawing>
      </w:r>
      <w:bookmarkStart w:id="0" w:name="_heading=h.qevkgfl9zvdl" w:colFirst="0" w:colLast="0"/>
      <w:bookmarkEnd w:id="0"/>
    </w:p>
    <w:p w14:paraId="32EDEF4C" w14:textId="77777777" w:rsidR="00CA5FFC" w:rsidRDefault="00C35FA0" w:rsidP="00E3466F">
      <w:pPr>
        <w:pStyle w:val="Heading1"/>
        <w:spacing w:line="240" w:lineRule="auto"/>
      </w:pPr>
      <w:r w:rsidRPr="006811E6">
        <w:t>State RISE Part 2:</w:t>
      </w:r>
    </w:p>
    <w:p w14:paraId="251A9AC6" w14:textId="7A8DF49C" w:rsidR="000A6C11" w:rsidRPr="006811E6" w:rsidRDefault="00C35FA0" w:rsidP="00E3466F">
      <w:pPr>
        <w:pStyle w:val="Heading1"/>
        <w:spacing w:line="240" w:lineRule="auto"/>
      </w:pPr>
      <w:r w:rsidRPr="006811E6">
        <w:t>Features Reflection</w:t>
      </w:r>
    </w:p>
    <w:p w14:paraId="4D360E78" w14:textId="152075C8" w:rsidR="006811E6" w:rsidRPr="006811E6" w:rsidRDefault="006811E6" w:rsidP="00931FE9">
      <w:pPr>
        <w:pStyle w:val="Heading2-TIESRISE-DarkGreen"/>
      </w:pPr>
      <w:r w:rsidRPr="00931FE9">
        <w:t>Focus</w:t>
      </w:r>
      <w:r w:rsidRPr="006811E6">
        <w:t xml:space="preserve"> Area </w:t>
      </w:r>
      <w:r w:rsidR="009F1AF9">
        <w:t>2</w:t>
      </w:r>
      <w:r w:rsidRPr="006811E6">
        <w:t xml:space="preserve">: </w:t>
      </w:r>
      <w:r w:rsidR="00892F88">
        <w:t xml:space="preserve"> </w:t>
      </w:r>
      <w:r w:rsidR="009F1AF9" w:rsidRPr="00931FE9">
        <w:rPr>
          <w:i/>
          <w:iCs/>
        </w:rPr>
        <w:t>General Education Curriculum Content</w:t>
      </w:r>
      <w:r w:rsidR="009F1AF9">
        <w:t xml:space="preserve"> </w:t>
      </w:r>
      <w:r w:rsidR="009F1AF9" w:rsidRPr="009F1AF9">
        <w:t>and</w:t>
      </w:r>
      <w:r w:rsidR="009F1AF9">
        <w:t xml:space="preserve"> </w:t>
      </w:r>
      <w:r w:rsidR="009F1AF9" w:rsidRPr="00931FE9">
        <w:rPr>
          <w:i/>
          <w:iCs/>
        </w:rPr>
        <w:t>Access</w:t>
      </w:r>
    </w:p>
    <w:p w14:paraId="02ADBBA9" w14:textId="7F8088EF" w:rsidR="00663E2D" w:rsidRPr="00CA5FFC" w:rsidRDefault="00663E2D" w:rsidP="009E2A98">
      <w:pPr>
        <w:pStyle w:val="TIESRISEBodyText"/>
      </w:pPr>
      <w:bookmarkStart w:id="1" w:name="_Hlk99014212"/>
      <w:bookmarkStart w:id="2" w:name="_Hlk99018814"/>
      <w:r w:rsidRPr="00CA5FFC">
        <w:t xml:space="preserve">Ryndak, D. L., Taub, D., &amp; McDaid, P. (2022). Reflecting on Inclusive Systems of Education: </w:t>
      </w:r>
      <w:r w:rsidR="005916B8" w:rsidRPr="00CA5FFC">
        <w:t>State</w:t>
      </w:r>
      <w:r w:rsidRPr="00CA5FFC">
        <w:t xml:space="preserve"> Level. TIES National Technical Assistance Center, University of Minnesota.</w:t>
      </w:r>
    </w:p>
    <w:p w14:paraId="72863497" w14:textId="5A358F56" w:rsidR="00712738" w:rsidRPr="00CA5FFC" w:rsidRDefault="00712738" w:rsidP="009E2A98">
      <w:pPr>
        <w:pStyle w:val="TIESRISEBodyText"/>
      </w:pPr>
      <w:r w:rsidRPr="00CA5FFC">
        <w:t>Author Notes:</w:t>
      </w:r>
    </w:p>
    <w:p w14:paraId="081D36A7" w14:textId="23A07F3A" w:rsidR="00712738" w:rsidRPr="00CA5FFC" w:rsidRDefault="00712738" w:rsidP="009E2A98">
      <w:pPr>
        <w:pStyle w:val="TIESRISEBodyText"/>
      </w:pPr>
      <w:r w:rsidRPr="00CA5FFC">
        <w:rPr>
          <w:shd w:val="clear" w:color="auto" w:fill="FFFFFF"/>
        </w:rPr>
        <w:t xml:space="preserve">The author(s) disclosed receipt of the following financial support for the literature review, authorship, and/or publication of this tool: The literature review and development of this tool were supported by the Office of Special Education Programs, U.S. Department of Education, through Grant </w:t>
      </w:r>
      <w:r w:rsidRPr="00CA5FFC">
        <w:t>H326Y170004</w:t>
      </w:r>
      <w:r w:rsidRPr="00CA5FFC">
        <w:rPr>
          <w:shd w:val="clear" w:color="auto" w:fill="FFFFFF"/>
        </w:rPr>
        <w:t xml:space="preserve"> to the University of Minnesota and Grant H325D170085 to the University of North Carolina at Greensboro. The opinions expressed are those of the authors and do not represent views of the Office of Special Education Programs or the U.S. Department of Education.</w:t>
      </w:r>
    </w:p>
    <w:p w14:paraId="2A2E93B0" w14:textId="13F033F2" w:rsidR="008C494E" w:rsidRPr="00CA5FFC" w:rsidRDefault="00712738" w:rsidP="009E2A98">
      <w:pPr>
        <w:pStyle w:val="TIESRISEBodyText"/>
      </w:pPr>
      <w:r w:rsidRPr="00CA5FFC">
        <w:rPr>
          <w:rStyle w:val="FootnoteReference"/>
        </w:rPr>
        <w:t>2</w:t>
      </w:r>
      <w:r w:rsidRPr="00CA5FFC">
        <w:t xml:space="preserve"> We wish to acknowledge the contributions of Kristin Burnette, Donna Lehr, Dale Baker, Somer Matthews, Kari Alberque, Meghan Cosier, Lewis Jackson, and Erik Carter for their efforts related to the literature review, tool conceptualization, and tool development. </w:t>
      </w:r>
      <w:bookmarkEnd w:id="1"/>
      <w:bookmarkEnd w:id="2"/>
    </w:p>
    <w:p w14:paraId="01059818" w14:textId="77777777" w:rsidR="008C494E" w:rsidRPr="00EA743C" w:rsidRDefault="008C494E">
      <w:pPr>
        <w:rPr>
          <w:rFonts w:ascii="Times New Roman" w:hAnsi="Times New Roman" w:cs="Times New Roman"/>
          <w:color w:val="000000" w:themeColor="text1"/>
        </w:rPr>
      </w:pPr>
      <w:r>
        <w:rPr>
          <w:rFonts w:ascii="Times New Roman" w:hAnsi="Times New Roman" w:cs="Times New Roman"/>
        </w:rPr>
        <w:br w:type="page"/>
      </w:r>
    </w:p>
    <w:p w14:paraId="75FC265D" w14:textId="77777777" w:rsidR="008C494E" w:rsidRDefault="008C494E" w:rsidP="008C494E"/>
    <w:p w14:paraId="747E00E8" w14:textId="57E48CD8" w:rsidR="008C494E" w:rsidRPr="008C494E" w:rsidRDefault="008C494E" w:rsidP="008C494E">
      <w:pPr>
        <w:sectPr w:rsidR="008C494E" w:rsidRPr="008C494E">
          <w:footerReference w:type="default" r:id="rId10"/>
          <w:footerReference w:type="first" r:id="rId11"/>
          <w:pgSz w:w="15840" w:h="12240" w:orient="landscape"/>
          <w:pgMar w:top="720" w:right="720" w:bottom="720" w:left="720" w:header="0" w:footer="720" w:gutter="0"/>
          <w:pgNumType w:start="1"/>
          <w:cols w:space="720"/>
        </w:sectPr>
      </w:pPr>
    </w:p>
    <w:p w14:paraId="20F5B01B" w14:textId="77777777" w:rsidR="0056740C" w:rsidRPr="00D90861" w:rsidRDefault="00C35FA0" w:rsidP="006811E6">
      <w:r w:rsidRPr="00D90861">
        <w:rPr>
          <w:noProof/>
        </w:rPr>
        <w:drawing>
          <wp:inline distT="0" distB="0" distL="0" distR="0" wp14:anchorId="1CE983FF" wp14:editId="5B48EF95">
            <wp:extent cx="4551528" cy="6202908"/>
            <wp:effectExtent l="0" t="0" r="1905" b="7620"/>
            <wp:docPr id="46" name="image15.png" descr="A young girl with a disability painting"/>
            <wp:cNvGraphicFramePr/>
            <a:graphic xmlns:a="http://schemas.openxmlformats.org/drawingml/2006/main">
              <a:graphicData uri="http://schemas.openxmlformats.org/drawingml/2006/picture">
                <pic:pic xmlns:pic="http://schemas.openxmlformats.org/drawingml/2006/picture">
                  <pic:nvPicPr>
                    <pic:cNvPr id="0" name="image15.png" descr="A young girl with a disability painting"/>
                    <pic:cNvPicPr preferRelativeResize="0"/>
                  </pic:nvPicPr>
                  <pic:blipFill>
                    <a:blip r:embed="rId12"/>
                    <a:srcRect/>
                    <a:stretch>
                      <a:fillRect/>
                    </a:stretch>
                  </pic:blipFill>
                  <pic:spPr>
                    <a:xfrm>
                      <a:off x="0" y="0"/>
                      <a:ext cx="4566235" cy="6222950"/>
                    </a:xfrm>
                    <a:prstGeom prst="rect">
                      <a:avLst/>
                    </a:prstGeom>
                    <a:ln/>
                  </pic:spPr>
                </pic:pic>
              </a:graphicData>
            </a:graphic>
          </wp:inline>
        </w:drawing>
      </w:r>
    </w:p>
    <w:p w14:paraId="0291BBD9" w14:textId="12974001" w:rsidR="0056740C" w:rsidRPr="006811E6" w:rsidRDefault="00C35FA0" w:rsidP="00931FE9">
      <w:pPr>
        <w:pStyle w:val="Heading2-TIESRISE-DarkGreen"/>
      </w:pPr>
      <w:r w:rsidRPr="006811E6">
        <w:t>RISE Frame of Reference:</w:t>
      </w:r>
    </w:p>
    <w:p w14:paraId="6BB45352" w14:textId="77777777" w:rsidR="00570770" w:rsidRPr="00570770" w:rsidRDefault="00570770" w:rsidP="00570770">
      <w:pPr>
        <w:spacing w:after="200"/>
        <w:ind w:left="720" w:right="900"/>
        <w:rPr>
          <w:rFonts w:cstheme="majorHAnsi"/>
          <w:sz w:val="28"/>
          <w:szCs w:val="28"/>
        </w:rPr>
      </w:pPr>
    </w:p>
    <w:p w14:paraId="2BE024C3" w14:textId="54EB8E06" w:rsidR="0056740C" w:rsidRPr="00CA5FFC" w:rsidRDefault="00C35FA0" w:rsidP="006811E6">
      <w:pPr>
        <w:numPr>
          <w:ilvl w:val="0"/>
          <w:numId w:val="11"/>
        </w:numPr>
        <w:spacing w:after="200"/>
        <w:ind w:right="900"/>
        <w:rPr>
          <w:rFonts w:cstheme="majorHAnsi"/>
          <w:sz w:val="28"/>
          <w:szCs w:val="28"/>
        </w:rPr>
      </w:pPr>
      <w:r w:rsidRPr="00CA5FFC">
        <w:rPr>
          <w:rFonts w:eastAsia="Times New Roman" w:cstheme="majorHAnsi"/>
          <w:b/>
          <w:sz w:val="32"/>
          <w:szCs w:val="32"/>
        </w:rPr>
        <w:t>“All means all”</w:t>
      </w:r>
      <w:r w:rsidRPr="00CA5FFC">
        <w:rPr>
          <w:rFonts w:eastAsia="Times New Roman" w:cstheme="majorHAnsi"/>
          <w:sz w:val="32"/>
          <w:szCs w:val="32"/>
        </w:rPr>
        <w:t xml:space="preserve"> specifically includes all students with significant cognitive disabilities.</w:t>
      </w:r>
    </w:p>
    <w:p w14:paraId="50EF17C5" w14:textId="5E2451DA" w:rsidR="0056740C" w:rsidRPr="00CA5FFC" w:rsidRDefault="00C35FA0" w:rsidP="006811E6">
      <w:pPr>
        <w:numPr>
          <w:ilvl w:val="0"/>
          <w:numId w:val="11"/>
        </w:numPr>
        <w:spacing w:after="200"/>
        <w:ind w:right="900"/>
        <w:rPr>
          <w:rFonts w:cstheme="majorHAnsi"/>
          <w:sz w:val="28"/>
          <w:szCs w:val="28"/>
        </w:rPr>
      </w:pPr>
      <w:r w:rsidRPr="00CA5FFC">
        <w:rPr>
          <w:rFonts w:eastAsia="Times New Roman" w:cstheme="majorHAnsi"/>
          <w:b/>
          <w:sz w:val="32"/>
          <w:szCs w:val="32"/>
        </w:rPr>
        <w:t>Placement</w:t>
      </w:r>
      <w:r w:rsidRPr="00CA5FFC">
        <w:rPr>
          <w:rFonts w:eastAsia="Times New Roman" w:cstheme="majorHAnsi"/>
          <w:sz w:val="32"/>
          <w:szCs w:val="32"/>
        </w:rPr>
        <w:t xml:space="preserve"> is in same grade general education classes and other inclusive settings in neighborhood schools.</w:t>
      </w:r>
    </w:p>
    <w:p w14:paraId="7F6FC39E" w14:textId="77777777" w:rsidR="0056740C" w:rsidRPr="00CA5FFC" w:rsidRDefault="00C35FA0" w:rsidP="006811E6">
      <w:pPr>
        <w:numPr>
          <w:ilvl w:val="0"/>
          <w:numId w:val="11"/>
        </w:numPr>
        <w:spacing w:after="200"/>
        <w:ind w:right="900"/>
        <w:rPr>
          <w:rFonts w:cstheme="majorHAnsi"/>
          <w:sz w:val="28"/>
          <w:szCs w:val="28"/>
        </w:rPr>
      </w:pPr>
      <w:r w:rsidRPr="00CA5FFC">
        <w:rPr>
          <w:rFonts w:eastAsia="Times New Roman" w:cstheme="majorHAnsi"/>
          <w:b/>
          <w:sz w:val="32"/>
          <w:szCs w:val="32"/>
        </w:rPr>
        <w:t>Student-centered</w:t>
      </w:r>
      <w:r w:rsidRPr="00CA5FFC">
        <w:rPr>
          <w:rFonts w:eastAsia="Times New Roman" w:cstheme="majorHAnsi"/>
          <w:sz w:val="32"/>
          <w:szCs w:val="32"/>
        </w:rPr>
        <w:t xml:space="preserve"> strengths-based approaches for inclusive education occur within the general education curriculum, classes, lessons, activities, and routines.</w:t>
      </w:r>
    </w:p>
    <w:p w14:paraId="7DB0898B" w14:textId="77777777" w:rsidR="0056740C" w:rsidRPr="00CA5FFC" w:rsidRDefault="00C35FA0" w:rsidP="006811E6">
      <w:pPr>
        <w:numPr>
          <w:ilvl w:val="0"/>
          <w:numId w:val="11"/>
        </w:numPr>
        <w:spacing w:after="200"/>
        <w:ind w:right="900"/>
        <w:rPr>
          <w:rFonts w:cstheme="majorHAnsi"/>
          <w:sz w:val="28"/>
          <w:szCs w:val="28"/>
        </w:rPr>
      </w:pPr>
      <w:r w:rsidRPr="00CA5FFC">
        <w:rPr>
          <w:rFonts w:eastAsia="Times New Roman" w:cstheme="majorHAnsi"/>
          <w:sz w:val="14"/>
          <w:szCs w:val="14"/>
        </w:rPr>
        <w:t xml:space="preserve"> </w:t>
      </w:r>
      <w:r w:rsidRPr="00CA5FFC">
        <w:rPr>
          <w:rFonts w:eastAsia="Times New Roman" w:cstheme="majorHAnsi"/>
          <w:b/>
          <w:sz w:val="32"/>
          <w:szCs w:val="32"/>
        </w:rPr>
        <w:t>Specially-designed instruction</w:t>
      </w:r>
      <w:r w:rsidRPr="00CA5FFC">
        <w:rPr>
          <w:rFonts w:eastAsia="Times New Roman" w:cstheme="majorHAnsi"/>
          <w:sz w:val="32"/>
          <w:szCs w:val="32"/>
        </w:rPr>
        <w:t xml:space="preserve"> occurs within general education instruction, classes, activities, and routines.</w:t>
      </w:r>
    </w:p>
    <w:p w14:paraId="78999127" w14:textId="77777777" w:rsidR="0056740C" w:rsidRPr="00CA5FFC" w:rsidRDefault="00C35FA0" w:rsidP="006811E6">
      <w:pPr>
        <w:numPr>
          <w:ilvl w:val="0"/>
          <w:numId w:val="11"/>
        </w:numPr>
        <w:spacing w:after="200"/>
        <w:ind w:right="900"/>
        <w:rPr>
          <w:rFonts w:cstheme="majorHAnsi"/>
          <w:sz w:val="28"/>
          <w:szCs w:val="28"/>
        </w:rPr>
        <w:sectPr w:rsidR="0056740C" w:rsidRPr="00CA5FFC">
          <w:type w:val="continuous"/>
          <w:pgSz w:w="15840" w:h="12240" w:orient="landscape"/>
          <w:pgMar w:top="720" w:right="720" w:bottom="720" w:left="720" w:header="0" w:footer="720" w:gutter="0"/>
          <w:cols w:num="2" w:space="720" w:equalWidth="0">
            <w:col w:w="6840" w:space="720"/>
            <w:col w:w="6840" w:space="0"/>
          </w:cols>
        </w:sectPr>
      </w:pPr>
      <w:r w:rsidRPr="00CA5FFC">
        <w:rPr>
          <w:rFonts w:eastAsia="Times New Roman" w:cstheme="majorHAnsi"/>
          <w:b/>
          <w:sz w:val="32"/>
          <w:szCs w:val="32"/>
        </w:rPr>
        <w:t>Barriers to inclusive education</w:t>
      </w:r>
      <w:r w:rsidRPr="00CA5FFC">
        <w:rPr>
          <w:rFonts w:eastAsia="Times New Roman" w:cstheme="majorHAnsi"/>
          <w:sz w:val="32"/>
          <w:szCs w:val="32"/>
        </w:rPr>
        <w:t xml:space="preserve"> exist within systems and environments, not within students or staff.</w:t>
      </w:r>
    </w:p>
    <w:p w14:paraId="7D1C19D3" w14:textId="4C762600" w:rsidR="0056740C" w:rsidRPr="00D90861" w:rsidRDefault="00C35FA0" w:rsidP="00C00B8F">
      <w:pPr>
        <w:pStyle w:val="Heading2-TIESRISE-DarkGreen"/>
      </w:pPr>
      <w:bookmarkStart w:id="3" w:name="_Hlk99025672"/>
      <w:r w:rsidRPr="00D90861">
        <w:lastRenderedPageBreak/>
        <w:t>R</w:t>
      </w:r>
      <w:r w:rsidR="001F3987">
        <w:t>ISE</w:t>
      </w:r>
      <w:r w:rsidRPr="00D90861">
        <w:t xml:space="preserve"> Part 2: </w:t>
      </w:r>
      <w:r w:rsidR="00892F88">
        <w:t xml:space="preserve"> </w:t>
      </w:r>
      <w:r w:rsidRPr="00D90861">
        <w:t>Team Process</w:t>
      </w:r>
    </w:p>
    <w:p w14:paraId="319559FF" w14:textId="77777777" w:rsidR="00EB1751" w:rsidRDefault="00EB1751" w:rsidP="00EB1751">
      <w:pPr>
        <w:widowControl w:val="0"/>
        <w:spacing w:line="282" w:lineRule="auto"/>
        <w:rPr>
          <w:rFonts w:eastAsia="Times New Roman" w:cstheme="majorHAnsi"/>
          <w:sz w:val="32"/>
          <w:szCs w:val="32"/>
          <w:highlight w:val="white"/>
        </w:rPr>
      </w:pPr>
    </w:p>
    <w:p w14:paraId="3A17A6BE" w14:textId="0ABDE20A" w:rsidR="0056740C" w:rsidRPr="00CA5FFC" w:rsidRDefault="00C35FA0">
      <w:pPr>
        <w:widowControl w:val="0"/>
        <w:numPr>
          <w:ilvl w:val="0"/>
          <w:numId w:val="1"/>
        </w:numPr>
        <w:spacing w:line="282" w:lineRule="auto"/>
        <w:rPr>
          <w:rFonts w:eastAsia="Times New Roman" w:cstheme="majorHAnsi"/>
          <w:sz w:val="32"/>
          <w:szCs w:val="32"/>
          <w:highlight w:val="white"/>
        </w:rPr>
      </w:pPr>
      <w:r w:rsidRPr="00CA5FFC">
        <w:rPr>
          <w:rFonts w:eastAsia="Times New Roman" w:cstheme="majorHAnsi"/>
          <w:sz w:val="32"/>
          <w:szCs w:val="32"/>
          <w:highlight w:val="white"/>
        </w:rPr>
        <w:t>Read and discuss each set of features</w:t>
      </w:r>
    </w:p>
    <w:p w14:paraId="3864A0DD" w14:textId="77777777" w:rsidR="0056740C" w:rsidRPr="00CA5FFC" w:rsidRDefault="00C35FA0">
      <w:pPr>
        <w:widowControl w:val="0"/>
        <w:numPr>
          <w:ilvl w:val="0"/>
          <w:numId w:val="1"/>
        </w:numPr>
        <w:spacing w:line="282" w:lineRule="auto"/>
        <w:rPr>
          <w:rFonts w:eastAsia="Times New Roman" w:cstheme="majorHAnsi"/>
          <w:sz w:val="32"/>
          <w:szCs w:val="32"/>
          <w:highlight w:val="white"/>
        </w:rPr>
      </w:pPr>
      <w:r w:rsidRPr="00CA5FFC">
        <w:rPr>
          <w:rFonts w:eastAsia="Times New Roman" w:cstheme="majorHAnsi"/>
          <w:sz w:val="32"/>
          <w:szCs w:val="32"/>
          <w:highlight w:val="white"/>
        </w:rPr>
        <w:t>Rate your system on each set of features using the rubric</w:t>
      </w:r>
    </w:p>
    <w:p w14:paraId="077C0FF6" w14:textId="77777777" w:rsidR="0056740C" w:rsidRPr="00CA5FFC" w:rsidRDefault="00C35FA0" w:rsidP="006811E6">
      <w:pPr>
        <w:widowControl w:val="0"/>
        <w:numPr>
          <w:ilvl w:val="0"/>
          <w:numId w:val="1"/>
        </w:numPr>
        <w:spacing w:after="480" w:line="283" w:lineRule="auto"/>
        <w:rPr>
          <w:rFonts w:eastAsia="Times New Roman" w:cstheme="majorHAnsi"/>
          <w:sz w:val="32"/>
          <w:szCs w:val="32"/>
          <w:highlight w:val="white"/>
        </w:rPr>
      </w:pPr>
      <w:r w:rsidRPr="00CA5FFC">
        <w:rPr>
          <w:rFonts w:eastAsia="Times New Roman" w:cstheme="majorHAnsi"/>
          <w:sz w:val="32"/>
          <w:szCs w:val="32"/>
          <w:highlight w:val="white"/>
        </w:rPr>
        <w:t>Determine system priorities</w:t>
      </w:r>
    </w:p>
    <w:p w14:paraId="7FF807EA" w14:textId="6C413014" w:rsidR="0056740C" w:rsidRPr="004114F3" w:rsidRDefault="00C35FA0" w:rsidP="004114F3">
      <w:pPr>
        <w:pStyle w:val="TIESRISE-RatingScale-DarkGreen"/>
        <w:rPr>
          <w:sz w:val="36"/>
          <w:szCs w:val="36"/>
        </w:rPr>
      </w:pPr>
      <w:r w:rsidRPr="004114F3">
        <w:rPr>
          <w:sz w:val="36"/>
          <w:szCs w:val="36"/>
        </w:rPr>
        <w:t xml:space="preserve">To what extent does </w:t>
      </w:r>
      <w:r w:rsidR="00795284" w:rsidRPr="004114F3">
        <w:rPr>
          <w:sz w:val="36"/>
          <w:szCs w:val="36"/>
        </w:rPr>
        <w:t>y</w:t>
      </w:r>
      <w:r w:rsidRPr="004114F3">
        <w:rPr>
          <w:sz w:val="36"/>
          <w:szCs w:val="36"/>
        </w:rPr>
        <w:t>our statewide system</w:t>
      </w:r>
    </w:p>
    <w:p w14:paraId="00272499" w14:textId="7D2A8372" w:rsidR="00A23EDB" w:rsidRPr="004114F3" w:rsidRDefault="00A23EDB" w:rsidP="004114F3">
      <w:pPr>
        <w:pStyle w:val="TIESRISE-RatingScale-DarkGreen"/>
        <w:rPr>
          <w:sz w:val="36"/>
          <w:szCs w:val="36"/>
        </w:rPr>
      </w:pPr>
      <w:r w:rsidRPr="004114F3">
        <w:rPr>
          <w:sz w:val="36"/>
          <w:szCs w:val="36"/>
        </w:rPr>
        <w:t>have this Set of Features in place to support an inclusive system of education?</w:t>
      </w:r>
    </w:p>
    <w:p w14:paraId="5F17BD4A" w14:textId="77777777" w:rsidR="006811E6" w:rsidRPr="00CA5FFC" w:rsidRDefault="006811E6" w:rsidP="00CA5FFC">
      <w:pPr>
        <w:pStyle w:val="TIESRISE-RatingScale-LightGreen"/>
        <w:rPr>
          <w:sz w:val="36"/>
          <w:szCs w:val="36"/>
        </w:rPr>
        <w:sectPr w:rsidR="006811E6" w:rsidRPr="00CA5FFC" w:rsidSect="00BD701D">
          <w:headerReference w:type="default" r:id="rId13"/>
          <w:type w:val="continuous"/>
          <w:pgSz w:w="15840" w:h="12240" w:orient="landscape"/>
          <w:pgMar w:top="1440" w:right="1440" w:bottom="1440" w:left="1440" w:header="0" w:footer="720" w:gutter="0"/>
          <w:cols w:space="720"/>
        </w:sectPr>
      </w:pPr>
    </w:p>
    <w:p w14:paraId="6A102ECC" w14:textId="77777777" w:rsidR="004E11E4" w:rsidRDefault="004E11E4" w:rsidP="006811E6">
      <w:pPr>
        <w:spacing w:line="275" w:lineRule="auto"/>
        <w:jc w:val="center"/>
        <w:textDirection w:val="btLr"/>
        <w:rPr>
          <w:rFonts w:cstheme="majorHAnsi"/>
          <w:b/>
          <w:sz w:val="32"/>
          <w:szCs w:val="32"/>
        </w:rPr>
      </w:pPr>
    </w:p>
    <w:p w14:paraId="4A484CB2" w14:textId="0797EA9D" w:rsidR="006811E6" w:rsidRPr="00CA5FFC" w:rsidRDefault="006811E6" w:rsidP="006811E6">
      <w:pPr>
        <w:spacing w:line="275" w:lineRule="auto"/>
        <w:jc w:val="center"/>
        <w:textDirection w:val="btLr"/>
        <w:rPr>
          <w:rFonts w:cstheme="majorHAnsi"/>
          <w:sz w:val="32"/>
          <w:szCs w:val="32"/>
        </w:rPr>
      </w:pPr>
      <w:r w:rsidRPr="00CA5FFC">
        <w:rPr>
          <w:rFonts w:cstheme="majorHAnsi"/>
          <w:b/>
          <w:sz w:val="32"/>
          <w:szCs w:val="32"/>
        </w:rPr>
        <w:t xml:space="preserve">1 </w:t>
      </w:r>
    </w:p>
    <w:p w14:paraId="79A814BC" w14:textId="77777777" w:rsidR="004E11E4" w:rsidRDefault="006811E6" w:rsidP="004E11E4">
      <w:pPr>
        <w:spacing w:line="275" w:lineRule="auto"/>
        <w:textDirection w:val="btLr"/>
        <w:rPr>
          <w:rFonts w:cstheme="majorHAnsi"/>
          <w:sz w:val="32"/>
          <w:szCs w:val="32"/>
        </w:rPr>
      </w:pPr>
      <w:r w:rsidRPr="00CA5FFC">
        <w:rPr>
          <w:rFonts w:cstheme="majorHAnsi"/>
          <w:b/>
          <w:sz w:val="32"/>
          <w:szCs w:val="32"/>
        </w:rPr>
        <w:t>Some</w:t>
      </w:r>
      <w:r w:rsidRPr="00CA5FFC">
        <w:rPr>
          <w:rFonts w:cstheme="majorHAnsi"/>
          <w:sz w:val="32"/>
          <w:szCs w:val="32"/>
        </w:rPr>
        <w:t xml:space="preserve"> features are in place for </w:t>
      </w:r>
      <w:r w:rsidRPr="00CA5FFC">
        <w:rPr>
          <w:rFonts w:cstheme="majorHAnsi"/>
          <w:b/>
          <w:sz w:val="32"/>
          <w:szCs w:val="32"/>
        </w:rPr>
        <w:t xml:space="preserve">some </w:t>
      </w:r>
      <w:r w:rsidRPr="00CA5FFC">
        <w:rPr>
          <w:rFonts w:cstheme="majorHAnsi"/>
          <w:sz w:val="32"/>
          <w:szCs w:val="32"/>
        </w:rPr>
        <w:t xml:space="preserve">students, but </w:t>
      </w:r>
      <w:r w:rsidRPr="00CA5FFC">
        <w:rPr>
          <w:rFonts w:cstheme="majorHAnsi"/>
          <w:b/>
          <w:sz w:val="32"/>
          <w:szCs w:val="32"/>
        </w:rPr>
        <w:t>not yet for</w:t>
      </w:r>
      <w:r w:rsidRPr="00CA5FFC">
        <w:rPr>
          <w:rFonts w:cstheme="majorHAnsi"/>
          <w:sz w:val="32"/>
          <w:szCs w:val="32"/>
        </w:rPr>
        <w:t xml:space="preserve"> students with significant cognitive disabilities. </w:t>
      </w:r>
      <w:r w:rsidRPr="00CA5FFC">
        <w:rPr>
          <w:rFonts w:cstheme="majorHAnsi"/>
          <w:sz w:val="32"/>
          <w:szCs w:val="32"/>
        </w:rPr>
        <w:br w:type="column"/>
      </w:r>
    </w:p>
    <w:p w14:paraId="341875E1" w14:textId="09E036EF" w:rsidR="006811E6" w:rsidRPr="00CA5FFC" w:rsidRDefault="006811E6" w:rsidP="004E11E4">
      <w:pPr>
        <w:spacing w:line="275" w:lineRule="auto"/>
        <w:jc w:val="center"/>
        <w:textDirection w:val="btLr"/>
        <w:rPr>
          <w:rFonts w:cstheme="majorHAnsi"/>
          <w:sz w:val="24"/>
          <w:szCs w:val="24"/>
        </w:rPr>
      </w:pPr>
      <w:r w:rsidRPr="00CA5FFC">
        <w:rPr>
          <w:rFonts w:cstheme="majorHAnsi"/>
          <w:b/>
          <w:sz w:val="32"/>
          <w:szCs w:val="24"/>
        </w:rPr>
        <w:t>2</w:t>
      </w:r>
    </w:p>
    <w:p w14:paraId="1CD47633" w14:textId="77777777" w:rsidR="004E11E4" w:rsidRDefault="006811E6" w:rsidP="004E11E4">
      <w:pPr>
        <w:spacing w:line="275" w:lineRule="auto"/>
        <w:textDirection w:val="btLr"/>
        <w:rPr>
          <w:rFonts w:cstheme="majorHAnsi"/>
          <w:sz w:val="32"/>
          <w:szCs w:val="24"/>
        </w:rPr>
      </w:pPr>
      <w:r w:rsidRPr="00CA5FFC">
        <w:rPr>
          <w:rFonts w:cstheme="majorHAnsi"/>
          <w:b/>
          <w:sz w:val="32"/>
          <w:szCs w:val="24"/>
        </w:rPr>
        <w:t>Most</w:t>
      </w:r>
      <w:r w:rsidRPr="00CA5FFC">
        <w:rPr>
          <w:rFonts w:cstheme="majorHAnsi"/>
          <w:sz w:val="32"/>
          <w:szCs w:val="24"/>
        </w:rPr>
        <w:t xml:space="preserve"> Features are in place for </w:t>
      </w:r>
      <w:r w:rsidRPr="00CA5FFC">
        <w:rPr>
          <w:rFonts w:cstheme="majorHAnsi"/>
          <w:b/>
          <w:sz w:val="32"/>
          <w:szCs w:val="24"/>
        </w:rPr>
        <w:t xml:space="preserve">most </w:t>
      </w:r>
      <w:r w:rsidRPr="00CA5FFC">
        <w:rPr>
          <w:rFonts w:cstheme="majorHAnsi"/>
          <w:sz w:val="32"/>
          <w:szCs w:val="24"/>
        </w:rPr>
        <w:t xml:space="preserve">students, but </w:t>
      </w:r>
      <w:r w:rsidRPr="00CA5FFC">
        <w:rPr>
          <w:rFonts w:cstheme="majorHAnsi"/>
          <w:b/>
          <w:sz w:val="32"/>
          <w:szCs w:val="24"/>
        </w:rPr>
        <w:t>not yet for</w:t>
      </w:r>
      <w:r w:rsidRPr="00CA5FFC">
        <w:rPr>
          <w:rFonts w:cstheme="majorHAnsi"/>
          <w:sz w:val="32"/>
          <w:szCs w:val="24"/>
        </w:rPr>
        <w:t xml:space="preserve"> students with significant cognitive disabilities.</w:t>
      </w:r>
      <w:r w:rsidRPr="00CA5FFC">
        <w:rPr>
          <w:rFonts w:cstheme="majorHAnsi"/>
          <w:sz w:val="32"/>
          <w:szCs w:val="24"/>
        </w:rPr>
        <w:br w:type="column"/>
      </w:r>
    </w:p>
    <w:p w14:paraId="7EB0F56E" w14:textId="40306D0E" w:rsidR="006811E6" w:rsidRPr="00CA5FFC" w:rsidRDefault="006811E6" w:rsidP="004E11E4">
      <w:pPr>
        <w:spacing w:line="275" w:lineRule="auto"/>
        <w:jc w:val="center"/>
        <w:textDirection w:val="btLr"/>
        <w:rPr>
          <w:rFonts w:cstheme="majorHAnsi"/>
          <w:sz w:val="24"/>
          <w:szCs w:val="24"/>
        </w:rPr>
      </w:pPr>
      <w:r w:rsidRPr="00CA5FFC">
        <w:rPr>
          <w:rFonts w:cstheme="majorHAnsi"/>
          <w:b/>
          <w:sz w:val="32"/>
          <w:szCs w:val="24"/>
        </w:rPr>
        <w:t>3</w:t>
      </w:r>
    </w:p>
    <w:p w14:paraId="7F136EA9" w14:textId="77777777" w:rsidR="004E11E4" w:rsidRDefault="006811E6" w:rsidP="004E11E4">
      <w:pPr>
        <w:spacing w:line="275" w:lineRule="auto"/>
        <w:textDirection w:val="btLr"/>
        <w:rPr>
          <w:rFonts w:cstheme="majorHAnsi"/>
          <w:sz w:val="32"/>
          <w:szCs w:val="24"/>
        </w:rPr>
      </w:pPr>
      <w:r w:rsidRPr="00CA5FFC">
        <w:rPr>
          <w:rFonts w:cstheme="majorHAnsi"/>
          <w:b/>
          <w:sz w:val="32"/>
          <w:szCs w:val="24"/>
        </w:rPr>
        <w:t xml:space="preserve">Most </w:t>
      </w:r>
      <w:r w:rsidRPr="00CA5FFC">
        <w:rPr>
          <w:rFonts w:cstheme="majorHAnsi"/>
          <w:sz w:val="32"/>
          <w:szCs w:val="24"/>
        </w:rPr>
        <w:t xml:space="preserve">Features are in place for </w:t>
      </w:r>
      <w:r w:rsidRPr="00CA5FFC">
        <w:rPr>
          <w:rFonts w:cstheme="majorHAnsi"/>
          <w:b/>
          <w:sz w:val="32"/>
          <w:szCs w:val="24"/>
        </w:rPr>
        <w:t>most</w:t>
      </w:r>
      <w:r w:rsidRPr="00CA5FFC">
        <w:rPr>
          <w:rFonts w:cstheme="majorHAnsi"/>
          <w:sz w:val="32"/>
          <w:szCs w:val="24"/>
        </w:rPr>
        <w:t xml:space="preserve"> students, including for </w:t>
      </w:r>
      <w:r w:rsidRPr="00CA5FFC">
        <w:rPr>
          <w:rFonts w:cstheme="majorHAnsi"/>
          <w:b/>
          <w:sz w:val="32"/>
          <w:szCs w:val="24"/>
        </w:rPr>
        <w:t>some</w:t>
      </w:r>
      <w:r w:rsidRPr="00CA5FFC">
        <w:rPr>
          <w:rFonts w:cstheme="majorHAnsi"/>
          <w:sz w:val="32"/>
          <w:szCs w:val="24"/>
        </w:rPr>
        <w:t xml:space="preserve"> students with significant cognitive disabilities.</w:t>
      </w:r>
      <w:r w:rsidRPr="00CA5FFC">
        <w:rPr>
          <w:rFonts w:cstheme="majorHAnsi"/>
          <w:sz w:val="32"/>
          <w:szCs w:val="24"/>
        </w:rPr>
        <w:br w:type="column"/>
      </w:r>
    </w:p>
    <w:p w14:paraId="63D947CA" w14:textId="1DC73A47" w:rsidR="006811E6" w:rsidRPr="00CA5FFC" w:rsidRDefault="006811E6" w:rsidP="004E11E4">
      <w:pPr>
        <w:spacing w:line="275" w:lineRule="auto"/>
        <w:jc w:val="center"/>
        <w:textDirection w:val="btLr"/>
        <w:rPr>
          <w:rFonts w:cstheme="majorHAnsi"/>
          <w:sz w:val="24"/>
          <w:szCs w:val="24"/>
        </w:rPr>
      </w:pPr>
      <w:r w:rsidRPr="00CA5FFC">
        <w:rPr>
          <w:rFonts w:cstheme="majorHAnsi"/>
          <w:b/>
          <w:sz w:val="32"/>
          <w:szCs w:val="24"/>
        </w:rPr>
        <w:t>4</w:t>
      </w:r>
    </w:p>
    <w:p w14:paraId="5812ED53" w14:textId="77777777" w:rsidR="004E11E4" w:rsidRDefault="006811E6" w:rsidP="004E11E4">
      <w:pPr>
        <w:spacing w:line="275" w:lineRule="auto"/>
        <w:textDirection w:val="btLr"/>
        <w:rPr>
          <w:rFonts w:cstheme="majorHAnsi"/>
          <w:sz w:val="32"/>
          <w:szCs w:val="24"/>
        </w:rPr>
      </w:pPr>
      <w:r w:rsidRPr="00CA5FFC">
        <w:rPr>
          <w:rFonts w:cstheme="majorHAnsi"/>
          <w:b/>
          <w:sz w:val="32"/>
          <w:szCs w:val="24"/>
        </w:rPr>
        <w:t>Most</w:t>
      </w:r>
      <w:r w:rsidRPr="00CA5FFC">
        <w:rPr>
          <w:rFonts w:cstheme="majorHAnsi"/>
          <w:sz w:val="32"/>
          <w:szCs w:val="24"/>
        </w:rPr>
        <w:t xml:space="preserve"> Features are in place for </w:t>
      </w:r>
      <w:r w:rsidRPr="00CA5FFC">
        <w:rPr>
          <w:rFonts w:cstheme="majorHAnsi"/>
          <w:b/>
          <w:sz w:val="32"/>
          <w:szCs w:val="24"/>
        </w:rPr>
        <w:t xml:space="preserve">most </w:t>
      </w:r>
      <w:r w:rsidRPr="00CA5FFC">
        <w:rPr>
          <w:rFonts w:cstheme="majorHAnsi"/>
          <w:sz w:val="32"/>
          <w:szCs w:val="24"/>
        </w:rPr>
        <w:t xml:space="preserve">students, including </w:t>
      </w:r>
      <w:r w:rsidRPr="00CA5FFC">
        <w:rPr>
          <w:rFonts w:cstheme="majorHAnsi"/>
          <w:b/>
          <w:sz w:val="32"/>
          <w:szCs w:val="24"/>
        </w:rPr>
        <w:t>most</w:t>
      </w:r>
      <w:r w:rsidRPr="00CA5FFC">
        <w:rPr>
          <w:rFonts w:cstheme="majorHAnsi"/>
          <w:sz w:val="32"/>
          <w:szCs w:val="24"/>
        </w:rPr>
        <w:t xml:space="preserve"> students with significant cognitive disabilities.</w:t>
      </w:r>
      <w:r w:rsidRPr="00CA5FFC">
        <w:rPr>
          <w:rFonts w:cstheme="majorHAnsi"/>
          <w:sz w:val="32"/>
          <w:szCs w:val="24"/>
        </w:rPr>
        <w:br w:type="column"/>
      </w:r>
    </w:p>
    <w:p w14:paraId="3C84D2BB" w14:textId="2789446E" w:rsidR="006811E6" w:rsidRPr="00CA5FFC" w:rsidRDefault="006811E6" w:rsidP="004E11E4">
      <w:pPr>
        <w:spacing w:line="275" w:lineRule="auto"/>
        <w:jc w:val="center"/>
        <w:textDirection w:val="btLr"/>
        <w:rPr>
          <w:rFonts w:cstheme="majorHAnsi"/>
          <w:sz w:val="24"/>
          <w:szCs w:val="24"/>
        </w:rPr>
      </w:pPr>
      <w:r w:rsidRPr="00CA5FFC">
        <w:rPr>
          <w:rFonts w:cstheme="majorHAnsi"/>
          <w:b/>
          <w:sz w:val="32"/>
          <w:szCs w:val="24"/>
        </w:rPr>
        <w:t>5</w:t>
      </w:r>
    </w:p>
    <w:p w14:paraId="6D7BAC10" w14:textId="60967874" w:rsidR="006811E6" w:rsidRPr="00CA5FFC" w:rsidRDefault="006811E6" w:rsidP="004E11E4">
      <w:pPr>
        <w:spacing w:line="275" w:lineRule="auto"/>
        <w:textDirection w:val="btLr"/>
        <w:rPr>
          <w:rFonts w:cstheme="majorHAnsi"/>
          <w:sz w:val="24"/>
          <w:szCs w:val="24"/>
        </w:rPr>
      </w:pPr>
      <w:r w:rsidRPr="00CA5FFC">
        <w:rPr>
          <w:rFonts w:cstheme="majorHAnsi"/>
          <w:b/>
          <w:sz w:val="32"/>
          <w:szCs w:val="24"/>
        </w:rPr>
        <w:t>All</w:t>
      </w:r>
      <w:r w:rsidRPr="00CA5FFC">
        <w:rPr>
          <w:rFonts w:cstheme="majorHAnsi"/>
          <w:sz w:val="32"/>
          <w:szCs w:val="24"/>
        </w:rPr>
        <w:t xml:space="preserve"> Features are in place for </w:t>
      </w:r>
      <w:r w:rsidRPr="00CA5FFC">
        <w:rPr>
          <w:rFonts w:cstheme="majorHAnsi"/>
          <w:b/>
          <w:sz w:val="32"/>
          <w:szCs w:val="24"/>
        </w:rPr>
        <w:t xml:space="preserve">all </w:t>
      </w:r>
      <w:r w:rsidRPr="00CA5FFC">
        <w:rPr>
          <w:rFonts w:cstheme="majorHAnsi"/>
          <w:sz w:val="32"/>
          <w:szCs w:val="24"/>
        </w:rPr>
        <w:t xml:space="preserve">students, including </w:t>
      </w:r>
      <w:r w:rsidRPr="00CA5FFC">
        <w:rPr>
          <w:rFonts w:cstheme="majorHAnsi"/>
          <w:b/>
          <w:sz w:val="32"/>
          <w:szCs w:val="24"/>
        </w:rPr>
        <w:t>all</w:t>
      </w:r>
      <w:r w:rsidRPr="00CA5FFC">
        <w:rPr>
          <w:rFonts w:cstheme="majorHAnsi"/>
          <w:sz w:val="32"/>
          <w:szCs w:val="24"/>
        </w:rPr>
        <w:t xml:space="preserve"> students with significant cognitive</w:t>
      </w:r>
      <w:r w:rsidR="004E11E4">
        <w:rPr>
          <w:rFonts w:cstheme="majorHAnsi"/>
          <w:sz w:val="32"/>
          <w:szCs w:val="24"/>
        </w:rPr>
        <w:t xml:space="preserve"> disabilities.</w:t>
      </w:r>
    </w:p>
    <w:p w14:paraId="58197639" w14:textId="77777777" w:rsidR="006811E6" w:rsidRPr="00CA5FFC" w:rsidRDefault="006811E6" w:rsidP="006811E6">
      <w:pPr>
        <w:spacing w:line="275" w:lineRule="auto"/>
        <w:textDirection w:val="btLr"/>
        <w:rPr>
          <w:rFonts w:cstheme="majorHAnsi"/>
          <w:sz w:val="24"/>
          <w:szCs w:val="24"/>
        </w:rPr>
      </w:pPr>
    </w:p>
    <w:p w14:paraId="348FF568" w14:textId="77777777" w:rsidR="006811E6" w:rsidRDefault="006811E6">
      <w:pPr>
        <w:rPr>
          <w:rFonts w:ascii="Times New Roman" w:eastAsia="Times New Roman" w:hAnsi="Times New Roman" w:cs="Times New Roman"/>
          <w:b/>
          <w:color w:val="34685E"/>
          <w:sz w:val="32"/>
          <w:szCs w:val="32"/>
        </w:rPr>
        <w:sectPr w:rsidR="006811E6" w:rsidSect="006811E6">
          <w:type w:val="continuous"/>
          <w:pgSz w:w="15840" w:h="12240" w:orient="landscape"/>
          <w:pgMar w:top="1440" w:right="1440" w:bottom="1440" w:left="1440" w:header="0" w:footer="720" w:gutter="0"/>
          <w:cols w:num="5" w:space="720"/>
        </w:sectPr>
      </w:pPr>
    </w:p>
    <w:bookmarkEnd w:id="3"/>
    <w:p w14:paraId="499BFC93" w14:textId="5DA28086" w:rsidR="0056740C" w:rsidRPr="00D90861" w:rsidRDefault="00C35FA0">
      <w:pPr>
        <w:rPr>
          <w:rFonts w:ascii="Times New Roman" w:eastAsia="Times New Roman" w:hAnsi="Times New Roman" w:cs="Times New Roman"/>
          <w:b/>
          <w:color w:val="34685E"/>
          <w:sz w:val="36"/>
          <w:szCs w:val="36"/>
        </w:rPr>
      </w:pPr>
      <w:r w:rsidRPr="00D90861">
        <w:rPr>
          <w:rFonts w:ascii="Times New Roman" w:hAnsi="Times New Roman" w:cs="Times New Roman"/>
        </w:rPr>
        <w:br w:type="page"/>
      </w:r>
    </w:p>
    <w:p w14:paraId="2CC59FCB" w14:textId="77777777" w:rsidR="006811E6" w:rsidRDefault="006811E6">
      <w:pPr>
        <w:rPr>
          <w:rFonts w:ascii="Times New Roman" w:eastAsia="Times New Roman" w:hAnsi="Times New Roman" w:cs="Times New Roman"/>
          <w:b/>
          <w:color w:val="34685E"/>
          <w:sz w:val="36"/>
          <w:szCs w:val="36"/>
        </w:rPr>
        <w:sectPr w:rsidR="006811E6" w:rsidSect="00BD701D">
          <w:type w:val="continuous"/>
          <w:pgSz w:w="15840" w:h="12240" w:orient="landscape"/>
          <w:pgMar w:top="1440" w:right="1440" w:bottom="1440" w:left="1440" w:header="0" w:footer="720" w:gutter="0"/>
          <w:cols w:space="720"/>
        </w:sectPr>
      </w:pPr>
    </w:p>
    <w:p w14:paraId="2BEC52C8" w14:textId="5F908331" w:rsidR="0056740C" w:rsidRPr="00D90861" w:rsidRDefault="004114F3" w:rsidP="00CA5FFC">
      <w:pPr>
        <w:spacing w:after="480"/>
        <w:ind w:left="5400"/>
        <w:rPr>
          <w:rFonts w:ascii="Times New Roman" w:eastAsia="Times New Roman" w:hAnsi="Times New Roman" w:cs="Times New Roman"/>
          <w:color w:val="000000"/>
          <w:sz w:val="36"/>
          <w:szCs w:val="36"/>
        </w:rPr>
      </w:pPr>
      <w:r>
        <w:rPr>
          <w:rFonts w:ascii="Times New Roman" w:eastAsia="Times New Roman" w:hAnsi="Times New Roman" w:cs="Times New Roman"/>
          <w:noProof/>
          <w:color w:val="000000"/>
          <w:sz w:val="36"/>
          <w:szCs w:val="36"/>
        </w:rPr>
        <w:lastRenderedPageBreak/>
        <w:drawing>
          <wp:inline distT="0" distB="0" distL="0" distR="0" wp14:anchorId="4605E6FC" wp14:editId="0D945A2F">
            <wp:extent cx="1533525" cy="1443990"/>
            <wp:effectExtent l="0" t="0" r="9525" b="381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rotWithShape="1">
                    <a:blip r:embed="rId14">
                      <a:extLst>
                        <a:ext uri="{28A0092B-C50C-407E-A947-70E740481C1C}">
                          <a14:useLocalDpi xmlns:a14="http://schemas.microsoft.com/office/drawing/2010/main" val="0"/>
                        </a:ext>
                      </a:extLst>
                    </a:blip>
                    <a:srcRect l="25347" r="56018"/>
                    <a:stretch/>
                  </pic:blipFill>
                  <pic:spPr bwMode="auto">
                    <a:xfrm>
                      <a:off x="0" y="0"/>
                      <a:ext cx="1533525" cy="1443990"/>
                    </a:xfrm>
                    <a:prstGeom prst="rect">
                      <a:avLst/>
                    </a:prstGeom>
                    <a:ln>
                      <a:noFill/>
                    </a:ln>
                    <a:extLst>
                      <a:ext uri="{53640926-AAD7-44D8-BBD7-CCE9431645EC}">
                        <a14:shadowObscured xmlns:a14="http://schemas.microsoft.com/office/drawing/2010/main"/>
                      </a:ext>
                    </a:extLst>
                  </pic:spPr>
                </pic:pic>
              </a:graphicData>
            </a:graphic>
          </wp:inline>
        </w:drawing>
      </w:r>
    </w:p>
    <w:p w14:paraId="75EDFCF4" w14:textId="272B00B3" w:rsidR="0056740C" w:rsidRPr="00230429" w:rsidRDefault="00C35FA0" w:rsidP="00C00B8F">
      <w:pPr>
        <w:pStyle w:val="Heading2-TIESRISE-DarkGreen"/>
      </w:pPr>
      <w:r w:rsidRPr="00230429">
        <w:t xml:space="preserve">Focus Area </w:t>
      </w:r>
      <w:r w:rsidR="00F3778C">
        <w:t>2</w:t>
      </w:r>
      <w:r w:rsidRPr="00230429">
        <w:t xml:space="preserve">: </w:t>
      </w:r>
      <w:r w:rsidR="00C00B8F">
        <w:t xml:space="preserve"> </w:t>
      </w:r>
      <w:r w:rsidR="00892F88">
        <w:t xml:space="preserve"> </w:t>
      </w:r>
      <w:r w:rsidR="0052365C" w:rsidRPr="00C00B8F">
        <w:rPr>
          <w:i/>
          <w:iCs/>
        </w:rPr>
        <w:t>General Education Curriculum Content</w:t>
      </w:r>
      <w:r w:rsidR="0052365C">
        <w:t xml:space="preserve"> </w:t>
      </w:r>
      <w:r w:rsidRPr="00892F88">
        <w:rPr>
          <w:i/>
          <w:iCs/>
        </w:rPr>
        <w:t xml:space="preserve">and </w:t>
      </w:r>
      <w:r w:rsidR="0052365C" w:rsidRPr="00C00B8F">
        <w:rPr>
          <w:i/>
          <w:iCs/>
        </w:rPr>
        <w:t>Access</w:t>
      </w:r>
    </w:p>
    <w:p w14:paraId="37A4CA7A" w14:textId="77777777" w:rsidR="00C00B8F" w:rsidRDefault="00C00B8F" w:rsidP="0052365C">
      <w:pPr>
        <w:spacing w:after="240"/>
        <w:rPr>
          <w:rFonts w:eastAsia="Times New Roman" w:cstheme="majorHAnsi"/>
          <w:i/>
          <w:sz w:val="28"/>
          <w:szCs w:val="28"/>
        </w:rPr>
      </w:pPr>
    </w:p>
    <w:p w14:paraId="08D08020" w14:textId="5D6CF2A0" w:rsidR="0052365C" w:rsidRPr="0052365C" w:rsidRDefault="0052365C" w:rsidP="0052365C">
      <w:pPr>
        <w:spacing w:after="240"/>
        <w:rPr>
          <w:rFonts w:eastAsia="Times New Roman" w:cstheme="majorHAnsi"/>
          <w:sz w:val="28"/>
          <w:szCs w:val="28"/>
        </w:rPr>
      </w:pPr>
      <w:r w:rsidRPr="0052365C">
        <w:rPr>
          <w:rFonts w:eastAsia="Times New Roman" w:cstheme="majorHAnsi"/>
          <w:i/>
          <w:sz w:val="28"/>
          <w:szCs w:val="28"/>
        </w:rPr>
        <w:t xml:space="preserve">General Education Curriculum Content and Access </w:t>
      </w:r>
      <w:r w:rsidRPr="0052365C">
        <w:rPr>
          <w:rFonts w:eastAsia="Times New Roman" w:cstheme="majorHAnsi"/>
          <w:sz w:val="28"/>
          <w:szCs w:val="28"/>
        </w:rPr>
        <w:t>describes systemwide evidence-based practices that enable access to general education curriculum for all students, including students with significant cognitive disabilities. This Focus Area describes the</w:t>
      </w:r>
      <w:r w:rsidRPr="0052365C">
        <w:rPr>
          <w:rFonts w:eastAsia="Times New Roman" w:cstheme="majorHAnsi"/>
          <w:b/>
          <w:sz w:val="28"/>
          <w:szCs w:val="28"/>
        </w:rPr>
        <w:t xml:space="preserve"> mindset, general education curriculum, and individualized access decisions t</w:t>
      </w:r>
      <w:r w:rsidRPr="0052365C">
        <w:rPr>
          <w:rFonts w:eastAsia="Times New Roman" w:cstheme="majorHAnsi"/>
          <w:sz w:val="28"/>
          <w:szCs w:val="28"/>
        </w:rPr>
        <w:t>hat impact time in general education and engagement for all students. It describes how the state system</w:t>
      </w:r>
      <w:r w:rsidRPr="0052365C">
        <w:rPr>
          <w:rFonts w:eastAsia="Times New Roman" w:cstheme="majorHAnsi"/>
          <w:b/>
          <w:sz w:val="28"/>
          <w:szCs w:val="28"/>
        </w:rPr>
        <w:t xml:space="preserve"> annually evaluates, monitors, a</w:t>
      </w:r>
      <w:r w:rsidRPr="0052365C">
        <w:rPr>
          <w:rFonts w:eastAsia="Times New Roman" w:cstheme="majorHAnsi"/>
          <w:sz w:val="28"/>
          <w:szCs w:val="28"/>
        </w:rPr>
        <w:t>nd uses</w:t>
      </w:r>
      <w:r w:rsidRPr="0052365C">
        <w:rPr>
          <w:rFonts w:eastAsia="Times New Roman" w:cstheme="majorHAnsi"/>
          <w:b/>
          <w:sz w:val="28"/>
          <w:szCs w:val="28"/>
        </w:rPr>
        <w:t xml:space="preserve"> systemic improvement cycles </w:t>
      </w:r>
      <w:r w:rsidRPr="0052365C">
        <w:rPr>
          <w:rFonts w:eastAsia="Times New Roman" w:cstheme="majorHAnsi"/>
          <w:sz w:val="28"/>
          <w:szCs w:val="28"/>
        </w:rPr>
        <w:t>to improve its</w:t>
      </w:r>
      <w:r w:rsidRPr="0052365C">
        <w:rPr>
          <w:rFonts w:eastAsia="Times New Roman" w:cstheme="majorHAnsi"/>
          <w:b/>
          <w:sz w:val="28"/>
          <w:szCs w:val="28"/>
        </w:rPr>
        <w:t xml:space="preserve"> technical assistance and coaching of districts to support technology, communication, and collaborative practices </w:t>
      </w:r>
      <w:r w:rsidRPr="0052365C">
        <w:rPr>
          <w:rFonts w:eastAsia="Times New Roman" w:cstheme="majorHAnsi"/>
          <w:sz w:val="28"/>
          <w:szCs w:val="28"/>
        </w:rPr>
        <w:t>core to increasing student access to the general education curriculum. It also highlights how state systems, structures, and</w:t>
      </w:r>
      <w:r w:rsidRPr="0052365C">
        <w:rPr>
          <w:rFonts w:eastAsia="Times New Roman" w:cstheme="majorHAnsi"/>
          <w:b/>
          <w:sz w:val="28"/>
          <w:szCs w:val="28"/>
        </w:rPr>
        <w:t xml:space="preserve"> personnel practices </w:t>
      </w:r>
      <w:r w:rsidRPr="0052365C">
        <w:rPr>
          <w:rFonts w:eastAsia="Times New Roman" w:cstheme="majorHAnsi"/>
          <w:sz w:val="28"/>
          <w:szCs w:val="28"/>
        </w:rPr>
        <w:t xml:space="preserve">support general education content and access. </w:t>
      </w:r>
    </w:p>
    <w:p w14:paraId="6BA8261B" w14:textId="2C4165AD" w:rsidR="0056740C" w:rsidRPr="00CA5FFC" w:rsidRDefault="00C35FA0">
      <w:pPr>
        <w:widowControl w:val="0"/>
        <w:spacing w:line="240" w:lineRule="auto"/>
        <w:rPr>
          <w:rFonts w:eastAsia="Times New Roman" w:cstheme="majorHAnsi"/>
        </w:rPr>
      </w:pPr>
      <w:r w:rsidRPr="00CA5FFC">
        <w:rPr>
          <w:rFonts w:eastAsia="Times New Roman" w:cstheme="majorHAnsi"/>
          <w:sz w:val="28"/>
          <w:szCs w:val="28"/>
        </w:rPr>
        <w:t xml:space="preserve"> </w:t>
      </w:r>
      <w:r w:rsidRPr="00CA5FFC">
        <w:rPr>
          <w:rFonts w:eastAsia="Times New Roman" w:cstheme="majorHAnsi"/>
          <w:sz w:val="24"/>
          <w:szCs w:val="24"/>
        </w:rPr>
        <w:t xml:space="preserve"> </w:t>
      </w:r>
    </w:p>
    <w:p w14:paraId="2CCAC568" w14:textId="662E908E" w:rsidR="00230429" w:rsidRPr="00CA5FFC" w:rsidRDefault="00230429">
      <w:pPr>
        <w:rPr>
          <w:rFonts w:eastAsia="Times New Roman" w:cstheme="majorHAnsi"/>
          <w:sz w:val="24"/>
          <w:szCs w:val="24"/>
        </w:rPr>
      </w:pPr>
      <w:r w:rsidRPr="00CA5FFC">
        <w:rPr>
          <w:rFonts w:eastAsia="Times New Roman" w:cstheme="majorHAnsi"/>
          <w:sz w:val="24"/>
          <w:szCs w:val="24"/>
        </w:rPr>
        <w:br w:type="page"/>
      </w:r>
    </w:p>
    <w:p w14:paraId="4C0B5454" w14:textId="0CD4ECBE" w:rsidR="006811E6" w:rsidRPr="00CA5FFC" w:rsidRDefault="00F3778C" w:rsidP="00C00B8F">
      <w:pPr>
        <w:pStyle w:val="TIESRISE-Heading3-DarkGreen"/>
      </w:pPr>
      <w:r>
        <w:lastRenderedPageBreak/>
        <w:t>2</w:t>
      </w:r>
      <w:r w:rsidR="006811E6" w:rsidRPr="00CA5FFC">
        <w:t xml:space="preserve">.1 To what extent does your statewide system facilitate </w:t>
      </w:r>
      <w:r w:rsidR="0052365C">
        <w:t xml:space="preserve">a </w:t>
      </w:r>
      <w:r w:rsidR="008C494E" w:rsidRPr="00892F88">
        <w:rPr>
          <w:i/>
          <w:iCs/>
        </w:rPr>
        <w:t>M</w:t>
      </w:r>
      <w:r w:rsidR="0052365C" w:rsidRPr="00892F88">
        <w:rPr>
          <w:i/>
          <w:iCs/>
        </w:rPr>
        <w:t>indset</w:t>
      </w:r>
      <w:r w:rsidR="0052365C">
        <w:t xml:space="preserve"> th</w:t>
      </w:r>
      <w:r w:rsidR="006811E6" w:rsidRPr="00CA5FFC">
        <w:t>at:</w:t>
      </w:r>
    </w:p>
    <w:p w14:paraId="6420A39E" w14:textId="77777777" w:rsidR="0052365C" w:rsidRDefault="0052365C" w:rsidP="0052365C">
      <w:pPr>
        <w:pBdr>
          <w:top w:val="nil"/>
          <w:left w:val="nil"/>
          <w:bottom w:val="nil"/>
          <w:right w:val="nil"/>
          <w:between w:val="nil"/>
        </w:pBdr>
        <w:spacing w:after="120" w:line="240" w:lineRule="auto"/>
        <w:ind w:left="1080"/>
        <w:rPr>
          <w:rFonts w:eastAsia="Times New Roman" w:cstheme="majorHAnsi"/>
          <w:color w:val="000000"/>
          <w:sz w:val="23"/>
          <w:szCs w:val="23"/>
        </w:rPr>
      </w:pPr>
    </w:p>
    <w:p w14:paraId="41FB24C3" w14:textId="69812B95" w:rsidR="0052365C" w:rsidRPr="00354DBA" w:rsidRDefault="0052365C" w:rsidP="0052365C">
      <w:pPr>
        <w:numPr>
          <w:ilvl w:val="0"/>
          <w:numId w:val="25"/>
        </w:numPr>
        <w:pBdr>
          <w:top w:val="nil"/>
          <w:left w:val="nil"/>
          <w:bottom w:val="nil"/>
          <w:right w:val="nil"/>
          <w:between w:val="nil"/>
        </w:pBdr>
        <w:spacing w:after="120" w:line="240" w:lineRule="auto"/>
        <w:rPr>
          <w:rFonts w:eastAsia="Times New Roman" w:cstheme="majorHAnsi"/>
          <w:color w:val="000000"/>
          <w:sz w:val="24"/>
          <w:szCs w:val="24"/>
        </w:rPr>
      </w:pPr>
      <w:r w:rsidRPr="00354DBA">
        <w:rPr>
          <w:rFonts w:eastAsia="Times New Roman" w:cstheme="majorHAnsi"/>
          <w:color w:val="000000"/>
          <w:sz w:val="24"/>
          <w:szCs w:val="24"/>
        </w:rPr>
        <w:t xml:space="preserve">demonstrates a </w:t>
      </w:r>
      <w:r w:rsidRPr="00354DBA">
        <w:rPr>
          <w:rFonts w:eastAsia="Times New Roman" w:cstheme="majorHAnsi"/>
          <w:b/>
          <w:color w:val="000000"/>
          <w:sz w:val="24"/>
          <w:szCs w:val="24"/>
        </w:rPr>
        <w:t>clear set of values and high expectations</w:t>
      </w:r>
      <w:r w:rsidRPr="00354DBA">
        <w:rPr>
          <w:rFonts w:eastAsia="Times New Roman" w:cstheme="majorHAnsi"/>
          <w:color w:val="000000"/>
          <w:sz w:val="24"/>
          <w:szCs w:val="24"/>
        </w:rPr>
        <w:t xml:space="preserve"> consistent with the expectation of general education curriculum access and progress for students with significant cognitive disabilities</w:t>
      </w:r>
      <w:r w:rsidR="00570770">
        <w:rPr>
          <w:rFonts w:eastAsia="Times New Roman" w:cstheme="majorHAnsi"/>
          <w:color w:val="000000"/>
          <w:sz w:val="24"/>
          <w:szCs w:val="24"/>
        </w:rPr>
        <w:t xml:space="preserve"> (SwSCD)</w:t>
      </w:r>
    </w:p>
    <w:p w14:paraId="5ABE35D0" w14:textId="5331C056" w:rsidR="0052365C" w:rsidRPr="00354DBA" w:rsidRDefault="0052365C" w:rsidP="0052365C">
      <w:pPr>
        <w:numPr>
          <w:ilvl w:val="0"/>
          <w:numId w:val="25"/>
        </w:numPr>
        <w:spacing w:after="120" w:line="240" w:lineRule="auto"/>
        <w:rPr>
          <w:rFonts w:eastAsia="Times New Roman" w:cstheme="majorHAnsi"/>
          <w:sz w:val="24"/>
          <w:szCs w:val="24"/>
        </w:rPr>
      </w:pPr>
      <w:r w:rsidRPr="00354DBA">
        <w:rPr>
          <w:rFonts w:eastAsia="Times New Roman" w:cstheme="majorHAnsi"/>
          <w:sz w:val="24"/>
          <w:szCs w:val="24"/>
        </w:rPr>
        <w:t xml:space="preserve">reflects an understanding that students engage more readily with curriculum that includes </w:t>
      </w:r>
      <w:r w:rsidRPr="00354DBA">
        <w:rPr>
          <w:rFonts w:eastAsia="Times New Roman" w:cstheme="majorHAnsi"/>
          <w:b/>
          <w:sz w:val="24"/>
          <w:szCs w:val="24"/>
        </w:rPr>
        <w:t>representation of their personal background</w:t>
      </w:r>
      <w:r w:rsidRPr="00354DBA">
        <w:rPr>
          <w:rFonts w:eastAsia="Times New Roman" w:cstheme="majorHAnsi"/>
          <w:sz w:val="24"/>
          <w:szCs w:val="24"/>
        </w:rPr>
        <w:t>, including ability; race; gender; cultural, ethnic, and linguistic diversity; and socio-economic status</w:t>
      </w:r>
    </w:p>
    <w:p w14:paraId="4E2358C2" w14:textId="798BC3D9" w:rsidR="0052365C" w:rsidRPr="00354DBA" w:rsidRDefault="0052365C" w:rsidP="0052365C">
      <w:pPr>
        <w:numPr>
          <w:ilvl w:val="0"/>
          <w:numId w:val="25"/>
        </w:numPr>
        <w:pBdr>
          <w:top w:val="nil"/>
          <w:left w:val="nil"/>
          <w:bottom w:val="nil"/>
          <w:right w:val="nil"/>
          <w:between w:val="nil"/>
        </w:pBdr>
        <w:spacing w:after="120" w:line="240" w:lineRule="auto"/>
        <w:rPr>
          <w:rFonts w:eastAsia="Times New Roman" w:cstheme="majorHAnsi"/>
          <w:color w:val="000000"/>
          <w:sz w:val="24"/>
          <w:szCs w:val="24"/>
        </w:rPr>
      </w:pPr>
      <w:r w:rsidRPr="00354DBA">
        <w:rPr>
          <w:rFonts w:eastAsia="Times New Roman" w:cstheme="majorHAnsi"/>
          <w:color w:val="000000"/>
          <w:sz w:val="24"/>
          <w:szCs w:val="24"/>
        </w:rPr>
        <w:t xml:space="preserve">reflects a foundation in a </w:t>
      </w:r>
      <w:r w:rsidRPr="00354DBA">
        <w:rPr>
          <w:rFonts w:eastAsia="Times New Roman" w:cstheme="majorHAnsi"/>
          <w:b/>
          <w:color w:val="000000"/>
          <w:sz w:val="24"/>
          <w:szCs w:val="24"/>
        </w:rPr>
        <w:t>presumption of competence</w:t>
      </w:r>
      <w:r w:rsidRPr="00354DBA">
        <w:rPr>
          <w:rFonts w:eastAsia="Times New Roman" w:cstheme="majorHAnsi"/>
          <w:color w:val="000000"/>
          <w:sz w:val="24"/>
          <w:szCs w:val="24"/>
        </w:rPr>
        <w:t xml:space="preserve"> o</w:t>
      </w:r>
      <w:r w:rsidRPr="00354DBA">
        <w:rPr>
          <w:rFonts w:eastAsia="Times New Roman" w:cstheme="majorHAnsi"/>
          <w:color w:val="000000"/>
          <w:sz w:val="24"/>
          <w:szCs w:val="24"/>
          <w:highlight w:val="white"/>
        </w:rPr>
        <w:t xml:space="preserve">f </w:t>
      </w:r>
      <w:r w:rsidR="00570770">
        <w:rPr>
          <w:rFonts w:eastAsia="Times New Roman" w:cstheme="majorHAnsi"/>
          <w:color w:val="000000"/>
          <w:sz w:val="24"/>
          <w:szCs w:val="24"/>
          <w:highlight w:val="white"/>
        </w:rPr>
        <w:t>SwSCD</w:t>
      </w:r>
      <w:r w:rsidRPr="00354DBA">
        <w:rPr>
          <w:rFonts w:eastAsia="Times New Roman" w:cstheme="majorHAnsi"/>
          <w:color w:val="000000"/>
          <w:sz w:val="24"/>
          <w:szCs w:val="24"/>
          <w:highlight w:val="white"/>
        </w:rPr>
        <w:t xml:space="preserve"> to demonstrate</w:t>
      </w:r>
      <w:r w:rsidRPr="00354DBA">
        <w:rPr>
          <w:rFonts w:eastAsia="Times New Roman" w:cstheme="majorHAnsi"/>
          <w:color w:val="000000"/>
          <w:sz w:val="24"/>
          <w:szCs w:val="24"/>
        </w:rPr>
        <w:t xml:space="preserve"> p</w:t>
      </w:r>
      <w:r w:rsidRPr="00354DBA">
        <w:rPr>
          <w:rFonts w:eastAsia="Times New Roman" w:cstheme="majorHAnsi"/>
          <w:color w:val="000000"/>
          <w:sz w:val="24"/>
          <w:szCs w:val="24"/>
          <w:highlight w:val="white"/>
        </w:rPr>
        <w:t>rogress in the general education curriculum</w:t>
      </w:r>
    </w:p>
    <w:p w14:paraId="3D10EF68" w14:textId="77777777" w:rsidR="0052365C" w:rsidRPr="00354DBA" w:rsidRDefault="0052365C" w:rsidP="0052365C">
      <w:pPr>
        <w:numPr>
          <w:ilvl w:val="0"/>
          <w:numId w:val="25"/>
        </w:numPr>
        <w:pBdr>
          <w:top w:val="nil"/>
          <w:left w:val="nil"/>
          <w:bottom w:val="nil"/>
          <w:right w:val="nil"/>
          <w:between w:val="nil"/>
        </w:pBdr>
        <w:spacing w:after="120" w:line="240" w:lineRule="auto"/>
        <w:rPr>
          <w:rFonts w:eastAsia="Times New Roman" w:cstheme="majorHAnsi"/>
          <w:color w:val="000000"/>
          <w:sz w:val="24"/>
          <w:szCs w:val="24"/>
        </w:rPr>
      </w:pPr>
      <w:r w:rsidRPr="00354DBA">
        <w:rPr>
          <w:rFonts w:eastAsia="Times New Roman" w:cstheme="majorHAnsi"/>
          <w:color w:val="000000"/>
          <w:sz w:val="24"/>
          <w:szCs w:val="24"/>
        </w:rPr>
        <w:t>demonstrates an</w:t>
      </w:r>
      <w:r w:rsidRPr="00354DBA">
        <w:rPr>
          <w:rFonts w:eastAsia="Times New Roman" w:cstheme="majorHAnsi"/>
          <w:b/>
          <w:color w:val="000000"/>
          <w:sz w:val="24"/>
          <w:szCs w:val="24"/>
        </w:rPr>
        <w:t xml:space="preserve"> unwavering belief </w:t>
      </w:r>
      <w:r w:rsidRPr="00354DBA">
        <w:rPr>
          <w:rFonts w:eastAsia="Times New Roman" w:cstheme="majorHAnsi"/>
          <w:color w:val="000000"/>
          <w:sz w:val="24"/>
          <w:szCs w:val="24"/>
        </w:rPr>
        <w:t xml:space="preserve">in the value of inclusive education for improving </w:t>
      </w:r>
      <w:r w:rsidRPr="00354DBA">
        <w:rPr>
          <w:rFonts w:eastAsia="Times New Roman" w:cstheme="majorHAnsi"/>
          <w:color w:val="000000"/>
          <w:sz w:val="24"/>
          <w:szCs w:val="24"/>
          <w:highlight w:val="white"/>
        </w:rPr>
        <w:t>student outcomes</w:t>
      </w:r>
    </w:p>
    <w:p w14:paraId="4DBD35F5" w14:textId="3715A555" w:rsidR="0052365C" w:rsidRPr="00354DBA" w:rsidRDefault="0052365C" w:rsidP="0052365C">
      <w:pPr>
        <w:numPr>
          <w:ilvl w:val="0"/>
          <w:numId w:val="25"/>
        </w:numPr>
        <w:pBdr>
          <w:top w:val="nil"/>
          <w:left w:val="nil"/>
          <w:bottom w:val="nil"/>
          <w:right w:val="nil"/>
          <w:between w:val="nil"/>
        </w:pBdr>
        <w:spacing w:after="120" w:line="240" w:lineRule="auto"/>
        <w:rPr>
          <w:rFonts w:eastAsia="Times New Roman" w:cstheme="majorHAnsi"/>
          <w:color w:val="000000"/>
          <w:sz w:val="24"/>
          <w:szCs w:val="24"/>
        </w:rPr>
      </w:pPr>
      <w:r w:rsidRPr="00354DBA">
        <w:rPr>
          <w:rFonts w:eastAsia="Times New Roman" w:cstheme="majorHAnsi"/>
          <w:color w:val="000000"/>
          <w:sz w:val="24"/>
          <w:szCs w:val="24"/>
        </w:rPr>
        <w:t xml:space="preserve">supports continuous improvement of the use of principles of </w:t>
      </w:r>
      <w:r w:rsidRPr="00354DBA">
        <w:rPr>
          <w:rFonts w:eastAsia="Times New Roman" w:cstheme="majorHAnsi"/>
          <w:b/>
          <w:color w:val="000000"/>
          <w:sz w:val="24"/>
          <w:szCs w:val="24"/>
        </w:rPr>
        <w:t xml:space="preserve">Universal Design for Learning </w:t>
      </w:r>
      <w:r w:rsidR="001F3987">
        <w:rPr>
          <w:rFonts w:eastAsia="Times New Roman" w:cstheme="majorHAnsi"/>
          <w:b/>
          <w:color w:val="000000"/>
          <w:sz w:val="24"/>
          <w:szCs w:val="24"/>
        </w:rPr>
        <w:t xml:space="preserve">(UDL) </w:t>
      </w:r>
      <w:r w:rsidRPr="00354DBA">
        <w:rPr>
          <w:rFonts w:eastAsia="Times New Roman" w:cstheme="majorHAnsi"/>
          <w:color w:val="000000"/>
          <w:sz w:val="24"/>
          <w:szCs w:val="24"/>
        </w:rPr>
        <w:t xml:space="preserve">in providing access to the curriculum for </w:t>
      </w:r>
      <w:r w:rsidR="00570770">
        <w:rPr>
          <w:rFonts w:eastAsia="Times New Roman" w:cstheme="majorHAnsi"/>
          <w:color w:val="000000"/>
          <w:sz w:val="24"/>
          <w:szCs w:val="24"/>
        </w:rPr>
        <w:t>SwSCD</w:t>
      </w:r>
    </w:p>
    <w:p w14:paraId="6ECBD549" w14:textId="77777777" w:rsidR="0052365C" w:rsidRPr="00354DBA" w:rsidRDefault="0052365C" w:rsidP="0052365C">
      <w:pPr>
        <w:numPr>
          <w:ilvl w:val="0"/>
          <w:numId w:val="25"/>
        </w:numPr>
        <w:pBdr>
          <w:top w:val="nil"/>
          <w:left w:val="nil"/>
          <w:bottom w:val="nil"/>
          <w:right w:val="nil"/>
          <w:between w:val="nil"/>
        </w:pBdr>
        <w:spacing w:after="120" w:line="240" w:lineRule="auto"/>
        <w:rPr>
          <w:rFonts w:eastAsia="Times New Roman" w:cstheme="majorHAnsi"/>
          <w:color w:val="000000"/>
          <w:sz w:val="24"/>
          <w:szCs w:val="24"/>
        </w:rPr>
      </w:pPr>
      <w:r w:rsidRPr="00354DBA">
        <w:rPr>
          <w:rFonts w:eastAsia="Times New Roman" w:cstheme="majorHAnsi"/>
          <w:color w:val="000000"/>
          <w:sz w:val="24"/>
          <w:szCs w:val="24"/>
        </w:rPr>
        <w:t xml:space="preserve">reflects the understanding that modifications of general education content and materials should be </w:t>
      </w:r>
      <w:r w:rsidRPr="00354DBA">
        <w:rPr>
          <w:rFonts w:eastAsia="Times New Roman" w:cstheme="majorHAnsi"/>
          <w:b/>
          <w:color w:val="000000"/>
          <w:sz w:val="24"/>
          <w:szCs w:val="24"/>
        </w:rPr>
        <w:t>only as special as necessary</w:t>
      </w:r>
    </w:p>
    <w:p w14:paraId="203C653B" w14:textId="77777777" w:rsidR="00B33ED9" w:rsidRPr="00CA5FFC" w:rsidRDefault="00B33ED9" w:rsidP="00B33ED9">
      <w:pPr>
        <w:widowControl w:val="0"/>
        <w:spacing w:after="120" w:line="218" w:lineRule="auto"/>
        <w:rPr>
          <w:rFonts w:eastAsia="Times New Roman" w:cstheme="majorHAnsi"/>
          <w:sz w:val="23"/>
          <w:szCs w:val="23"/>
          <w:highlight w:val="white"/>
        </w:rPr>
      </w:pPr>
    </w:p>
    <w:p w14:paraId="042C7472" w14:textId="0F2CAB8B" w:rsidR="006811E6" w:rsidRPr="00CA5FFC" w:rsidRDefault="006811E6" w:rsidP="00C00B8F">
      <w:pPr>
        <w:pStyle w:val="TIESRISE-RatingScale-DarkGreen"/>
      </w:pPr>
      <w:r w:rsidRPr="00CA5FFC">
        <w:t>Rating Scale</w:t>
      </w:r>
    </w:p>
    <w:p w14:paraId="387BE805" w14:textId="77777777" w:rsidR="006811E6" w:rsidRPr="00C00B8F" w:rsidRDefault="006811E6" w:rsidP="00C00B8F">
      <w:pPr>
        <w:pStyle w:val="TIESRISE-RatingScale-DarkGreen"/>
        <w:sectPr w:rsidR="006811E6" w:rsidRPr="00C00B8F" w:rsidSect="00BD701D">
          <w:headerReference w:type="default" r:id="rId15"/>
          <w:type w:val="continuous"/>
          <w:pgSz w:w="15840" w:h="12240" w:orient="landscape"/>
          <w:pgMar w:top="1440" w:right="1440" w:bottom="1440" w:left="1440" w:header="0" w:footer="720" w:gutter="0"/>
          <w:cols w:space="720"/>
        </w:sectPr>
      </w:pPr>
    </w:p>
    <w:p w14:paraId="0480E0E9" w14:textId="77777777" w:rsidR="006811E6" w:rsidRPr="00354DBA" w:rsidRDefault="006811E6" w:rsidP="0096150F">
      <w:pPr>
        <w:spacing w:line="275" w:lineRule="auto"/>
        <w:textDirection w:val="btLr"/>
        <w:rPr>
          <w:rFonts w:cstheme="majorHAnsi"/>
          <w:sz w:val="24"/>
          <w:szCs w:val="24"/>
        </w:rPr>
      </w:pPr>
      <w:bookmarkStart w:id="4" w:name="_Hlk108168057"/>
      <w:r w:rsidRPr="00354DBA">
        <w:rPr>
          <w:rFonts w:cstheme="majorHAnsi"/>
          <w:b/>
          <w:sz w:val="24"/>
          <w:szCs w:val="24"/>
        </w:rPr>
        <w:t xml:space="preserve">1 </w:t>
      </w:r>
    </w:p>
    <w:p w14:paraId="5F40FCFF" w14:textId="77777777" w:rsidR="006811E6" w:rsidRPr="00354DBA" w:rsidRDefault="006811E6" w:rsidP="0096150F">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 </w:t>
      </w:r>
      <w:r w:rsidRPr="00354DBA">
        <w:rPr>
          <w:rFonts w:cstheme="majorHAnsi"/>
          <w:sz w:val="24"/>
          <w:szCs w:val="24"/>
        </w:rPr>
        <w:br w:type="column"/>
      </w:r>
      <w:r w:rsidRPr="00354DBA">
        <w:rPr>
          <w:rFonts w:cstheme="majorHAnsi"/>
          <w:b/>
          <w:sz w:val="24"/>
          <w:szCs w:val="24"/>
        </w:rPr>
        <w:t>2</w:t>
      </w:r>
    </w:p>
    <w:p w14:paraId="5B369EDF" w14:textId="77777777" w:rsidR="006811E6" w:rsidRPr="00354DBA" w:rsidRDefault="006811E6" w:rsidP="0096150F">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3</w:t>
      </w:r>
    </w:p>
    <w:p w14:paraId="5979C1DA" w14:textId="77777777" w:rsidR="006811E6" w:rsidRPr="00354DBA" w:rsidRDefault="006811E6" w:rsidP="0096150F">
      <w:pPr>
        <w:spacing w:line="275" w:lineRule="auto"/>
        <w:textDirection w:val="btLr"/>
        <w:rPr>
          <w:rFonts w:cstheme="majorHAnsi"/>
          <w:sz w:val="24"/>
          <w:szCs w:val="24"/>
        </w:rPr>
      </w:pPr>
      <w:r w:rsidRPr="00354DBA">
        <w:rPr>
          <w:rFonts w:cstheme="majorHAnsi"/>
          <w:b/>
          <w:sz w:val="24"/>
          <w:szCs w:val="24"/>
        </w:rPr>
        <w:t xml:space="preserve">Most </w:t>
      </w:r>
      <w:r w:rsidRPr="00354DBA">
        <w:rPr>
          <w:rFonts w:cstheme="majorHAnsi"/>
          <w:sz w:val="24"/>
          <w:szCs w:val="24"/>
        </w:rPr>
        <w:t xml:space="preserve">Features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4</w:t>
      </w:r>
    </w:p>
    <w:p w14:paraId="2F0EB72A" w14:textId="77777777" w:rsidR="006811E6" w:rsidRPr="00354DBA" w:rsidRDefault="006811E6" w:rsidP="0096150F">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5</w:t>
      </w:r>
    </w:p>
    <w:p w14:paraId="213A101C" w14:textId="44001F7F" w:rsidR="006811E6" w:rsidRPr="00354DBA" w:rsidRDefault="006811E6" w:rsidP="0096150F">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Features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significant cognitive</w:t>
      </w:r>
      <w:r w:rsidR="00B33ED9" w:rsidRPr="00354DBA">
        <w:rPr>
          <w:rFonts w:cstheme="majorHAnsi"/>
          <w:sz w:val="24"/>
          <w:szCs w:val="24"/>
        </w:rPr>
        <w:t xml:space="preserve"> disabilities.</w:t>
      </w:r>
    </w:p>
    <w:p w14:paraId="4B88C6F5" w14:textId="54C37A35" w:rsidR="006811E6" w:rsidRPr="00CA5FFC" w:rsidRDefault="006811E6" w:rsidP="006811E6">
      <w:pPr>
        <w:rPr>
          <w:rFonts w:ascii="Times New Roman" w:eastAsia="Times New Roman" w:hAnsi="Times New Roman" w:cs="Times New Roman"/>
          <w:b/>
          <w:sz w:val="28"/>
          <w:szCs w:val="28"/>
        </w:rPr>
        <w:sectPr w:rsidR="006811E6" w:rsidRPr="00CA5FFC" w:rsidSect="006811E6">
          <w:type w:val="continuous"/>
          <w:pgSz w:w="15840" w:h="12240" w:orient="landscape"/>
          <w:pgMar w:top="1440" w:right="1440" w:bottom="1440" w:left="1440" w:header="0" w:footer="720" w:gutter="0"/>
          <w:cols w:num="5" w:space="720"/>
        </w:sectPr>
      </w:pPr>
    </w:p>
    <w:bookmarkStart w:id="5" w:name="_What_is_your"/>
    <w:bookmarkEnd w:id="5"/>
    <w:p w14:paraId="1061F9D0" w14:textId="251CD38A" w:rsidR="006811E6" w:rsidRPr="00354DBA" w:rsidRDefault="00402265" w:rsidP="00354DBA">
      <w:pPr>
        <w:pStyle w:val="Heading4"/>
      </w:pPr>
      <w:r w:rsidRPr="00354DBA">
        <w:fldChar w:fldCharType="begin"/>
      </w:r>
      <w:r w:rsidRPr="00354DBA">
        <w:instrText xml:space="preserve"> HYPERLINK \l "_Focus_Area_1.1:" </w:instrText>
      </w:r>
      <w:r w:rsidRPr="00354DBA">
        <w:fldChar w:fldCharType="separate"/>
      </w:r>
      <w:r w:rsidR="005D0693" w:rsidRPr="00354DBA">
        <w:rPr>
          <w:rStyle w:val="Hyperlink"/>
          <w:color w:val="1A89F9" w:themeColor="hyperlink" w:themeTint="BF"/>
          <w:sz w:val="32"/>
        </w:rPr>
        <w:t>Add Focus Area 2.1 rating to summary table</w:t>
      </w:r>
      <w:r w:rsidRPr="00354DBA">
        <w:rPr>
          <w:rStyle w:val="Hyperlink"/>
          <w:color w:val="1A89F9" w:themeColor="hyperlink" w:themeTint="BF"/>
          <w:sz w:val="32"/>
        </w:rPr>
        <w:fldChar w:fldCharType="end"/>
      </w:r>
      <w:bookmarkEnd w:id="4"/>
      <w:r w:rsidR="006811E6" w:rsidRPr="00354DBA">
        <w:br w:type="page"/>
      </w:r>
    </w:p>
    <w:p w14:paraId="048E2D44" w14:textId="2BDE8572" w:rsidR="006811E6" w:rsidRPr="00CA5FFC" w:rsidRDefault="00F3778C" w:rsidP="00C00B8F">
      <w:pPr>
        <w:pStyle w:val="TIESRISE-Heading3-DarkGreen"/>
      </w:pPr>
      <w:r>
        <w:lastRenderedPageBreak/>
        <w:t>2</w:t>
      </w:r>
      <w:r w:rsidR="006811E6" w:rsidRPr="00CA5FFC">
        <w:t xml:space="preserve">.2 To what extent does your statewide system facilitate </w:t>
      </w:r>
      <w:r w:rsidR="007A3A66" w:rsidRPr="00892F88">
        <w:rPr>
          <w:i/>
          <w:iCs/>
        </w:rPr>
        <w:t>Decision-Making About Curriculum</w:t>
      </w:r>
      <w:r w:rsidR="007A3A66">
        <w:t xml:space="preserve"> by</w:t>
      </w:r>
      <w:r w:rsidR="006811E6" w:rsidRPr="00CA5FFC">
        <w:t>:</w:t>
      </w:r>
    </w:p>
    <w:p w14:paraId="2D16E364" w14:textId="1C979716" w:rsidR="007A3A66" w:rsidRPr="001545D6" w:rsidRDefault="007A3A66" w:rsidP="007A3A66">
      <w:pPr>
        <w:widowControl w:val="0"/>
        <w:numPr>
          <w:ilvl w:val="0"/>
          <w:numId w:val="26"/>
        </w:numPr>
        <w:pBdr>
          <w:top w:val="nil"/>
          <w:left w:val="nil"/>
          <w:bottom w:val="nil"/>
          <w:right w:val="nil"/>
          <w:between w:val="nil"/>
        </w:pBdr>
        <w:spacing w:after="120" w:line="240" w:lineRule="auto"/>
        <w:rPr>
          <w:rFonts w:eastAsia="Times New Roman" w:cstheme="majorHAnsi"/>
          <w:color w:val="000000"/>
          <w:sz w:val="24"/>
          <w:szCs w:val="24"/>
        </w:rPr>
      </w:pPr>
      <w:r w:rsidRPr="001545D6">
        <w:rPr>
          <w:rFonts w:eastAsia="Times New Roman" w:cstheme="majorHAnsi"/>
          <w:color w:val="000000"/>
          <w:sz w:val="24"/>
          <w:szCs w:val="24"/>
        </w:rPr>
        <w:t xml:space="preserve">ensuring districts use the state’s </w:t>
      </w:r>
      <w:r w:rsidRPr="001545D6">
        <w:rPr>
          <w:rFonts w:eastAsia="Times New Roman" w:cstheme="majorHAnsi"/>
          <w:b/>
          <w:color w:val="000000"/>
          <w:sz w:val="24"/>
          <w:szCs w:val="24"/>
        </w:rPr>
        <w:t xml:space="preserve">general education content standards </w:t>
      </w:r>
      <w:r w:rsidRPr="001545D6">
        <w:rPr>
          <w:rFonts w:eastAsia="Times New Roman" w:cstheme="majorHAnsi"/>
          <w:color w:val="000000"/>
          <w:sz w:val="24"/>
          <w:szCs w:val="24"/>
        </w:rPr>
        <w:t xml:space="preserve">for all students, including all </w:t>
      </w:r>
      <w:r w:rsidR="00570770">
        <w:rPr>
          <w:rFonts w:eastAsia="Times New Roman" w:cstheme="majorHAnsi"/>
          <w:color w:val="000000"/>
          <w:sz w:val="24"/>
          <w:szCs w:val="24"/>
        </w:rPr>
        <w:t>SwSCD</w:t>
      </w:r>
      <w:r w:rsidRPr="001545D6">
        <w:rPr>
          <w:rFonts w:eastAsia="Times New Roman" w:cstheme="majorHAnsi"/>
          <w:color w:val="000000"/>
          <w:sz w:val="24"/>
          <w:szCs w:val="24"/>
        </w:rPr>
        <w:t xml:space="preserve">, reflective of the belief that </w:t>
      </w:r>
      <w:r w:rsidRPr="001545D6">
        <w:rPr>
          <w:rFonts w:eastAsia="Times New Roman" w:cstheme="majorHAnsi"/>
          <w:b/>
          <w:color w:val="000000"/>
          <w:sz w:val="24"/>
          <w:szCs w:val="24"/>
        </w:rPr>
        <w:t>all students can learn</w:t>
      </w:r>
    </w:p>
    <w:p w14:paraId="621E3171" w14:textId="59065FB5" w:rsidR="007A3A66" w:rsidRPr="001545D6" w:rsidRDefault="007A3A66" w:rsidP="007A3A66">
      <w:pPr>
        <w:widowControl w:val="0"/>
        <w:numPr>
          <w:ilvl w:val="0"/>
          <w:numId w:val="26"/>
        </w:numPr>
        <w:pBdr>
          <w:top w:val="nil"/>
          <w:left w:val="nil"/>
          <w:bottom w:val="nil"/>
          <w:right w:val="nil"/>
          <w:between w:val="nil"/>
        </w:pBdr>
        <w:spacing w:after="120" w:line="240" w:lineRule="auto"/>
        <w:rPr>
          <w:rFonts w:eastAsia="Times New Roman" w:cstheme="majorHAnsi"/>
          <w:color w:val="000000"/>
          <w:sz w:val="24"/>
          <w:szCs w:val="24"/>
        </w:rPr>
      </w:pPr>
      <w:r w:rsidRPr="001545D6">
        <w:rPr>
          <w:rFonts w:eastAsia="Times New Roman" w:cstheme="majorHAnsi"/>
          <w:color w:val="000000"/>
          <w:sz w:val="24"/>
          <w:szCs w:val="24"/>
        </w:rPr>
        <w:t xml:space="preserve">ensuring that </w:t>
      </w:r>
      <w:r w:rsidRPr="001545D6">
        <w:rPr>
          <w:rFonts w:eastAsia="Times New Roman" w:cstheme="majorHAnsi"/>
          <w:b/>
          <w:color w:val="000000"/>
          <w:sz w:val="24"/>
          <w:szCs w:val="24"/>
        </w:rPr>
        <w:t>alternate performance standards</w:t>
      </w:r>
      <w:r w:rsidRPr="001545D6">
        <w:rPr>
          <w:rFonts w:eastAsia="Times New Roman" w:cstheme="majorHAnsi"/>
          <w:color w:val="000000"/>
          <w:sz w:val="24"/>
          <w:szCs w:val="24"/>
        </w:rPr>
        <w:t xml:space="preserve"> related to alternate assessment are not used in place of the general education content standards for </w:t>
      </w:r>
      <w:r w:rsidR="00570770">
        <w:rPr>
          <w:rFonts w:eastAsia="Times New Roman" w:cstheme="majorHAnsi"/>
          <w:color w:val="000000"/>
          <w:sz w:val="24"/>
          <w:szCs w:val="24"/>
        </w:rPr>
        <w:t>SwSCD</w:t>
      </w:r>
    </w:p>
    <w:p w14:paraId="3B5BAC25" w14:textId="67407128" w:rsidR="007A3A66" w:rsidRPr="001545D6" w:rsidRDefault="007A3A66" w:rsidP="007A3A66">
      <w:pPr>
        <w:widowControl w:val="0"/>
        <w:numPr>
          <w:ilvl w:val="0"/>
          <w:numId w:val="26"/>
        </w:numPr>
        <w:spacing w:after="120" w:line="240" w:lineRule="auto"/>
        <w:rPr>
          <w:rFonts w:eastAsia="Times New Roman" w:cstheme="majorHAnsi"/>
          <w:sz w:val="24"/>
          <w:szCs w:val="24"/>
        </w:rPr>
      </w:pPr>
      <w:r w:rsidRPr="001545D6">
        <w:rPr>
          <w:rFonts w:eastAsia="Times New Roman" w:cstheme="majorHAnsi"/>
          <w:sz w:val="24"/>
          <w:szCs w:val="24"/>
        </w:rPr>
        <w:t xml:space="preserve">ensuring that all students, including all </w:t>
      </w:r>
      <w:r w:rsidR="00570770">
        <w:rPr>
          <w:rFonts w:eastAsia="Times New Roman" w:cstheme="majorHAnsi"/>
          <w:sz w:val="24"/>
          <w:szCs w:val="24"/>
        </w:rPr>
        <w:t>SwSCD</w:t>
      </w:r>
      <w:r w:rsidRPr="001545D6">
        <w:rPr>
          <w:rFonts w:eastAsia="Times New Roman" w:cstheme="majorHAnsi"/>
          <w:sz w:val="24"/>
          <w:szCs w:val="24"/>
        </w:rPr>
        <w:t xml:space="preserve">, in a district have equal access to the same general education curriculum with </w:t>
      </w:r>
      <w:r w:rsidRPr="001545D6">
        <w:rPr>
          <w:rFonts w:eastAsia="Times New Roman" w:cstheme="majorHAnsi"/>
          <w:b/>
          <w:sz w:val="24"/>
          <w:szCs w:val="24"/>
        </w:rPr>
        <w:t>supplemental curriculum</w:t>
      </w:r>
      <w:r w:rsidRPr="001545D6">
        <w:rPr>
          <w:rFonts w:eastAsia="Times New Roman" w:cstheme="majorHAnsi"/>
          <w:sz w:val="24"/>
          <w:szCs w:val="24"/>
        </w:rPr>
        <w:t xml:space="preserve"> as needed </w:t>
      </w:r>
    </w:p>
    <w:p w14:paraId="46E7D717" w14:textId="77777777" w:rsidR="007A3A66" w:rsidRPr="001545D6" w:rsidRDefault="007A3A66" w:rsidP="007A3A66">
      <w:pPr>
        <w:widowControl w:val="0"/>
        <w:numPr>
          <w:ilvl w:val="0"/>
          <w:numId w:val="26"/>
        </w:numPr>
        <w:spacing w:after="120" w:line="240" w:lineRule="auto"/>
        <w:ind w:right="822"/>
        <w:rPr>
          <w:rFonts w:eastAsia="Times New Roman" w:cstheme="majorHAnsi"/>
          <w:sz w:val="24"/>
          <w:szCs w:val="24"/>
        </w:rPr>
      </w:pPr>
      <w:r w:rsidRPr="001545D6">
        <w:rPr>
          <w:rFonts w:eastAsia="Times New Roman" w:cstheme="majorHAnsi"/>
          <w:sz w:val="24"/>
          <w:szCs w:val="24"/>
        </w:rPr>
        <w:t>ensuring curriculum decisions reflect</w:t>
      </w:r>
      <w:r w:rsidRPr="001545D6">
        <w:rPr>
          <w:rFonts w:eastAsia="Times New Roman" w:cstheme="majorHAnsi"/>
          <w:b/>
          <w:sz w:val="24"/>
          <w:szCs w:val="24"/>
        </w:rPr>
        <w:t xml:space="preserve"> diverse student communication mode and abilities, language, culture, ethnicity, and family configurations</w:t>
      </w:r>
      <w:r w:rsidRPr="001545D6">
        <w:rPr>
          <w:rFonts w:eastAsia="Times New Roman" w:cstheme="majorHAnsi"/>
          <w:sz w:val="24"/>
          <w:szCs w:val="24"/>
        </w:rPr>
        <w:t xml:space="preserve"> as valued and respected</w:t>
      </w:r>
    </w:p>
    <w:p w14:paraId="47336A6B" w14:textId="36E5BBAD" w:rsidR="007A3A66" w:rsidRPr="001545D6" w:rsidRDefault="007A3A66" w:rsidP="007A3A66">
      <w:pPr>
        <w:widowControl w:val="0"/>
        <w:numPr>
          <w:ilvl w:val="0"/>
          <w:numId w:val="26"/>
        </w:numPr>
        <w:spacing w:after="120" w:line="240" w:lineRule="auto"/>
        <w:ind w:right="822"/>
        <w:rPr>
          <w:rFonts w:eastAsia="Times New Roman" w:cstheme="majorHAnsi"/>
          <w:sz w:val="24"/>
          <w:szCs w:val="24"/>
        </w:rPr>
      </w:pPr>
      <w:r w:rsidRPr="001545D6">
        <w:rPr>
          <w:rFonts w:eastAsia="Times New Roman" w:cstheme="majorHAnsi"/>
          <w:sz w:val="24"/>
          <w:szCs w:val="24"/>
        </w:rPr>
        <w:t>providing</w:t>
      </w:r>
      <w:r w:rsidRPr="001545D6">
        <w:rPr>
          <w:rFonts w:eastAsia="Times New Roman" w:cstheme="majorHAnsi"/>
          <w:b/>
          <w:sz w:val="24"/>
          <w:szCs w:val="24"/>
        </w:rPr>
        <w:t xml:space="preserve"> joint professional development</w:t>
      </w:r>
      <w:r w:rsidRPr="001545D6">
        <w:rPr>
          <w:rFonts w:eastAsia="Times New Roman" w:cstheme="majorHAnsi"/>
          <w:sz w:val="24"/>
          <w:szCs w:val="24"/>
        </w:rPr>
        <w:t xml:space="preserve"> with coaching that builds expertise in adapting and supplementing the general education curriculum to meet individually-identified needs of </w:t>
      </w:r>
      <w:r w:rsidR="00570770">
        <w:rPr>
          <w:rFonts w:eastAsia="Times New Roman" w:cstheme="majorHAnsi"/>
          <w:sz w:val="24"/>
          <w:szCs w:val="24"/>
        </w:rPr>
        <w:t>SwSCD</w:t>
      </w:r>
    </w:p>
    <w:p w14:paraId="1A865547" w14:textId="77777777" w:rsidR="007A3A66" w:rsidRPr="001545D6" w:rsidRDefault="007A3A66" w:rsidP="007A3A66">
      <w:pPr>
        <w:widowControl w:val="0"/>
        <w:numPr>
          <w:ilvl w:val="0"/>
          <w:numId w:val="26"/>
        </w:numPr>
        <w:spacing w:after="120" w:line="240" w:lineRule="auto"/>
        <w:rPr>
          <w:rFonts w:eastAsia="Times New Roman" w:cstheme="majorHAnsi"/>
          <w:sz w:val="24"/>
          <w:szCs w:val="24"/>
        </w:rPr>
      </w:pPr>
      <w:r w:rsidRPr="001545D6">
        <w:rPr>
          <w:rFonts w:eastAsia="Times New Roman" w:cstheme="majorHAnsi"/>
          <w:sz w:val="24"/>
          <w:szCs w:val="24"/>
        </w:rPr>
        <w:t xml:space="preserve">ensuring all </w:t>
      </w:r>
      <w:r w:rsidRPr="001545D6">
        <w:rPr>
          <w:rFonts w:eastAsia="Times New Roman" w:cstheme="majorHAnsi"/>
          <w:b/>
          <w:sz w:val="24"/>
          <w:szCs w:val="24"/>
        </w:rPr>
        <w:t xml:space="preserve">professional development </w:t>
      </w:r>
      <w:r w:rsidRPr="001545D6">
        <w:rPr>
          <w:rFonts w:eastAsia="Times New Roman" w:cstheme="majorHAnsi"/>
          <w:sz w:val="24"/>
          <w:szCs w:val="24"/>
        </w:rPr>
        <w:t xml:space="preserve">opportunities related to curriculum and curriculum access, including job-embedded professional development and coaching, are </w:t>
      </w:r>
      <w:r w:rsidRPr="001545D6">
        <w:rPr>
          <w:rFonts w:eastAsia="Times New Roman" w:cstheme="majorHAnsi"/>
          <w:b/>
          <w:sz w:val="24"/>
          <w:szCs w:val="24"/>
        </w:rPr>
        <w:t>aligned with the state’s vision</w:t>
      </w:r>
      <w:r w:rsidRPr="001545D6">
        <w:rPr>
          <w:rFonts w:eastAsia="Times New Roman" w:cstheme="majorHAnsi"/>
          <w:sz w:val="24"/>
          <w:szCs w:val="24"/>
        </w:rPr>
        <w:t xml:space="preserve"> for inclusive education and </w:t>
      </w:r>
      <w:r w:rsidRPr="001545D6">
        <w:rPr>
          <w:rFonts w:eastAsia="Times New Roman" w:cstheme="majorHAnsi"/>
          <w:b/>
          <w:sz w:val="24"/>
          <w:szCs w:val="24"/>
        </w:rPr>
        <w:t>monitored</w:t>
      </w:r>
      <w:r w:rsidRPr="001545D6">
        <w:rPr>
          <w:rFonts w:eastAsia="Times New Roman" w:cstheme="majorHAnsi"/>
          <w:sz w:val="24"/>
          <w:szCs w:val="24"/>
        </w:rPr>
        <w:t xml:space="preserve"> for effectiveness and outcomes </w:t>
      </w:r>
    </w:p>
    <w:p w14:paraId="06A9E6F6" w14:textId="7391784C" w:rsidR="00B33ED9" w:rsidRPr="001545D6" w:rsidRDefault="007A3A66" w:rsidP="00B33ED9">
      <w:pPr>
        <w:widowControl w:val="0"/>
        <w:numPr>
          <w:ilvl w:val="0"/>
          <w:numId w:val="26"/>
        </w:numPr>
        <w:pBdr>
          <w:top w:val="nil"/>
          <w:left w:val="nil"/>
          <w:bottom w:val="nil"/>
          <w:right w:val="nil"/>
          <w:between w:val="nil"/>
        </w:pBdr>
        <w:spacing w:after="120" w:line="240" w:lineRule="auto"/>
        <w:rPr>
          <w:rFonts w:eastAsia="Times New Roman" w:cstheme="majorHAnsi"/>
          <w:color w:val="000000"/>
          <w:sz w:val="24"/>
          <w:szCs w:val="24"/>
        </w:rPr>
      </w:pPr>
      <w:r w:rsidRPr="001545D6">
        <w:rPr>
          <w:rFonts w:eastAsia="Times New Roman" w:cstheme="majorHAnsi"/>
          <w:color w:val="000000"/>
          <w:sz w:val="24"/>
          <w:szCs w:val="24"/>
        </w:rPr>
        <w:t xml:space="preserve">ensuring professional development by </w:t>
      </w:r>
      <w:r w:rsidRPr="001545D6">
        <w:rPr>
          <w:rFonts w:eastAsia="Times New Roman" w:cstheme="majorHAnsi"/>
          <w:b/>
          <w:color w:val="000000"/>
          <w:sz w:val="24"/>
          <w:szCs w:val="24"/>
        </w:rPr>
        <w:t>curriculum vendors</w:t>
      </w:r>
      <w:r w:rsidRPr="001545D6">
        <w:rPr>
          <w:rFonts w:eastAsia="Times New Roman" w:cstheme="majorHAnsi"/>
          <w:color w:val="000000"/>
          <w:sz w:val="24"/>
          <w:szCs w:val="24"/>
        </w:rPr>
        <w:t xml:space="preserve"> includes all general and special education teachers and addresses multiple accessible formats and other supports for </w:t>
      </w:r>
      <w:r w:rsidR="00570770">
        <w:rPr>
          <w:rFonts w:eastAsia="Times New Roman" w:cstheme="majorHAnsi"/>
          <w:color w:val="000000"/>
          <w:sz w:val="24"/>
          <w:szCs w:val="24"/>
        </w:rPr>
        <w:t>SwSCD</w:t>
      </w:r>
    </w:p>
    <w:p w14:paraId="53E5A082" w14:textId="77777777" w:rsidR="006811E6" w:rsidRPr="006811E6" w:rsidRDefault="006811E6" w:rsidP="00C00B8F">
      <w:pPr>
        <w:pStyle w:val="TIESRISE-RatingScale-DarkGreen"/>
      </w:pPr>
      <w:r>
        <w:t>Rating Scale</w:t>
      </w:r>
    </w:p>
    <w:p w14:paraId="2B4B7C2F" w14:textId="77777777" w:rsidR="006811E6" w:rsidRPr="006811E6" w:rsidRDefault="006811E6" w:rsidP="00C00B8F">
      <w:pPr>
        <w:pStyle w:val="TIESRISE-RatingScale-DarkGreen"/>
        <w:sectPr w:rsidR="006811E6" w:rsidRPr="006811E6" w:rsidSect="00BD701D">
          <w:headerReference w:type="default" r:id="rId16"/>
          <w:type w:val="continuous"/>
          <w:pgSz w:w="15840" w:h="12240" w:orient="landscape"/>
          <w:pgMar w:top="1440" w:right="1440" w:bottom="1440" w:left="1440" w:header="0" w:footer="720" w:gutter="0"/>
          <w:cols w:space="720"/>
        </w:sectPr>
      </w:pPr>
    </w:p>
    <w:p w14:paraId="6D102110" w14:textId="77777777" w:rsidR="00354DBA" w:rsidRPr="001545D6" w:rsidRDefault="00354DBA" w:rsidP="00354DBA">
      <w:pPr>
        <w:spacing w:line="275" w:lineRule="auto"/>
        <w:textDirection w:val="btLr"/>
        <w:rPr>
          <w:rFonts w:cstheme="majorHAnsi"/>
          <w:sz w:val="23"/>
          <w:szCs w:val="23"/>
        </w:rPr>
      </w:pPr>
      <w:r w:rsidRPr="001545D6">
        <w:rPr>
          <w:rFonts w:cstheme="majorHAnsi"/>
          <w:b/>
          <w:sz w:val="23"/>
          <w:szCs w:val="23"/>
        </w:rPr>
        <w:t xml:space="preserve">1 </w:t>
      </w:r>
    </w:p>
    <w:p w14:paraId="1ED1462B" w14:textId="77777777" w:rsidR="00354DBA" w:rsidRPr="001545D6" w:rsidRDefault="00354DBA" w:rsidP="00354DBA">
      <w:pPr>
        <w:spacing w:line="275" w:lineRule="auto"/>
        <w:textDirection w:val="btLr"/>
        <w:rPr>
          <w:rFonts w:cstheme="majorHAnsi"/>
          <w:sz w:val="23"/>
          <w:szCs w:val="23"/>
        </w:rPr>
      </w:pPr>
      <w:r w:rsidRPr="001545D6">
        <w:rPr>
          <w:rFonts w:cstheme="majorHAnsi"/>
          <w:b/>
          <w:sz w:val="23"/>
          <w:szCs w:val="23"/>
        </w:rPr>
        <w:t>Some</w:t>
      </w:r>
      <w:r w:rsidRPr="001545D6">
        <w:rPr>
          <w:rFonts w:cstheme="majorHAnsi"/>
          <w:sz w:val="23"/>
          <w:szCs w:val="23"/>
        </w:rPr>
        <w:t xml:space="preserve"> features are in place for </w:t>
      </w:r>
      <w:r w:rsidRPr="001545D6">
        <w:rPr>
          <w:rFonts w:cstheme="majorHAnsi"/>
          <w:b/>
          <w:sz w:val="23"/>
          <w:szCs w:val="23"/>
        </w:rPr>
        <w:t xml:space="preserve">some </w:t>
      </w:r>
      <w:r w:rsidRPr="001545D6">
        <w:rPr>
          <w:rFonts w:cstheme="majorHAnsi"/>
          <w:sz w:val="23"/>
          <w:szCs w:val="23"/>
        </w:rPr>
        <w:t xml:space="preserve">students, but </w:t>
      </w:r>
      <w:r w:rsidRPr="001545D6">
        <w:rPr>
          <w:rFonts w:cstheme="majorHAnsi"/>
          <w:b/>
          <w:sz w:val="23"/>
          <w:szCs w:val="23"/>
        </w:rPr>
        <w:t>not yet for</w:t>
      </w:r>
      <w:r w:rsidRPr="001545D6">
        <w:rPr>
          <w:rFonts w:cstheme="majorHAnsi"/>
          <w:sz w:val="23"/>
          <w:szCs w:val="23"/>
        </w:rPr>
        <w:t xml:space="preserve"> students with significant cognitive disabilities. </w:t>
      </w:r>
      <w:r w:rsidRPr="001545D6">
        <w:rPr>
          <w:rFonts w:cstheme="majorHAnsi"/>
          <w:sz w:val="23"/>
          <w:szCs w:val="23"/>
        </w:rPr>
        <w:br w:type="column"/>
      </w:r>
      <w:r w:rsidRPr="001545D6">
        <w:rPr>
          <w:rFonts w:cstheme="majorHAnsi"/>
          <w:b/>
          <w:sz w:val="23"/>
          <w:szCs w:val="23"/>
        </w:rPr>
        <w:t>2</w:t>
      </w:r>
    </w:p>
    <w:p w14:paraId="5D7DB410" w14:textId="77777777" w:rsidR="00354DBA" w:rsidRPr="001545D6" w:rsidRDefault="00354DBA" w:rsidP="00354DBA">
      <w:pPr>
        <w:spacing w:line="275" w:lineRule="auto"/>
        <w:textDirection w:val="btLr"/>
        <w:rPr>
          <w:rFonts w:cstheme="majorHAnsi"/>
          <w:sz w:val="23"/>
          <w:szCs w:val="23"/>
        </w:rPr>
      </w:pPr>
      <w:r w:rsidRPr="001545D6">
        <w:rPr>
          <w:rFonts w:cstheme="majorHAnsi"/>
          <w:b/>
          <w:sz w:val="23"/>
          <w:szCs w:val="23"/>
        </w:rPr>
        <w:t>Most</w:t>
      </w:r>
      <w:r w:rsidRPr="001545D6">
        <w:rPr>
          <w:rFonts w:cstheme="majorHAnsi"/>
          <w:sz w:val="23"/>
          <w:szCs w:val="23"/>
        </w:rPr>
        <w:t xml:space="preserve"> Features are in place for </w:t>
      </w:r>
      <w:r w:rsidRPr="001545D6">
        <w:rPr>
          <w:rFonts w:cstheme="majorHAnsi"/>
          <w:b/>
          <w:sz w:val="23"/>
          <w:szCs w:val="23"/>
        </w:rPr>
        <w:t xml:space="preserve">most </w:t>
      </w:r>
      <w:r w:rsidRPr="001545D6">
        <w:rPr>
          <w:rFonts w:cstheme="majorHAnsi"/>
          <w:sz w:val="23"/>
          <w:szCs w:val="23"/>
        </w:rPr>
        <w:t xml:space="preserve">students, but </w:t>
      </w:r>
      <w:r w:rsidRPr="001545D6">
        <w:rPr>
          <w:rFonts w:cstheme="majorHAnsi"/>
          <w:b/>
          <w:sz w:val="23"/>
          <w:szCs w:val="23"/>
        </w:rPr>
        <w:t>not yet for</w:t>
      </w:r>
      <w:r w:rsidRPr="001545D6">
        <w:rPr>
          <w:rFonts w:cstheme="majorHAnsi"/>
          <w:sz w:val="23"/>
          <w:szCs w:val="23"/>
        </w:rPr>
        <w:t xml:space="preserve"> students with significant cognitive disabilities.</w:t>
      </w:r>
      <w:r w:rsidRPr="001545D6">
        <w:rPr>
          <w:rFonts w:cstheme="majorHAnsi"/>
          <w:sz w:val="23"/>
          <w:szCs w:val="23"/>
        </w:rPr>
        <w:br w:type="column"/>
      </w:r>
      <w:r w:rsidRPr="001545D6">
        <w:rPr>
          <w:rFonts w:cstheme="majorHAnsi"/>
          <w:b/>
          <w:sz w:val="23"/>
          <w:szCs w:val="23"/>
        </w:rPr>
        <w:t>3</w:t>
      </w:r>
    </w:p>
    <w:p w14:paraId="3A71BEDA" w14:textId="77777777" w:rsidR="00354DBA" w:rsidRPr="001545D6" w:rsidRDefault="00354DBA" w:rsidP="00354DBA">
      <w:pPr>
        <w:spacing w:line="275" w:lineRule="auto"/>
        <w:textDirection w:val="btLr"/>
        <w:rPr>
          <w:rFonts w:cstheme="majorHAnsi"/>
          <w:sz w:val="23"/>
          <w:szCs w:val="23"/>
        </w:rPr>
      </w:pPr>
      <w:r w:rsidRPr="001545D6">
        <w:rPr>
          <w:rFonts w:cstheme="majorHAnsi"/>
          <w:b/>
          <w:sz w:val="23"/>
          <w:szCs w:val="23"/>
        </w:rPr>
        <w:t xml:space="preserve">Most </w:t>
      </w:r>
      <w:r w:rsidRPr="001545D6">
        <w:rPr>
          <w:rFonts w:cstheme="majorHAnsi"/>
          <w:sz w:val="23"/>
          <w:szCs w:val="23"/>
        </w:rPr>
        <w:t xml:space="preserve">Features are in place for </w:t>
      </w:r>
      <w:r w:rsidRPr="001545D6">
        <w:rPr>
          <w:rFonts w:cstheme="majorHAnsi"/>
          <w:b/>
          <w:sz w:val="23"/>
          <w:szCs w:val="23"/>
        </w:rPr>
        <w:t>most</w:t>
      </w:r>
      <w:r w:rsidRPr="001545D6">
        <w:rPr>
          <w:rFonts w:cstheme="majorHAnsi"/>
          <w:sz w:val="23"/>
          <w:szCs w:val="23"/>
        </w:rPr>
        <w:t xml:space="preserve"> students, including for </w:t>
      </w:r>
      <w:r w:rsidRPr="001545D6">
        <w:rPr>
          <w:rFonts w:cstheme="majorHAnsi"/>
          <w:b/>
          <w:sz w:val="23"/>
          <w:szCs w:val="23"/>
        </w:rPr>
        <w:t>some</w:t>
      </w:r>
      <w:r w:rsidRPr="001545D6">
        <w:rPr>
          <w:rFonts w:cstheme="majorHAnsi"/>
          <w:sz w:val="23"/>
          <w:szCs w:val="23"/>
        </w:rPr>
        <w:t xml:space="preserve"> students with significant cognitive disabilities.</w:t>
      </w:r>
      <w:r w:rsidRPr="001545D6">
        <w:rPr>
          <w:rFonts w:cstheme="majorHAnsi"/>
          <w:sz w:val="23"/>
          <w:szCs w:val="23"/>
        </w:rPr>
        <w:br w:type="column"/>
      </w:r>
      <w:r w:rsidRPr="001545D6">
        <w:rPr>
          <w:rFonts w:cstheme="majorHAnsi"/>
          <w:b/>
          <w:sz w:val="23"/>
          <w:szCs w:val="23"/>
        </w:rPr>
        <w:t>4</w:t>
      </w:r>
    </w:p>
    <w:p w14:paraId="38B38065" w14:textId="77777777" w:rsidR="00354DBA" w:rsidRPr="001545D6" w:rsidRDefault="00354DBA" w:rsidP="00354DBA">
      <w:pPr>
        <w:spacing w:line="275" w:lineRule="auto"/>
        <w:textDirection w:val="btLr"/>
        <w:rPr>
          <w:rFonts w:cstheme="majorHAnsi"/>
          <w:sz w:val="23"/>
          <w:szCs w:val="23"/>
        </w:rPr>
      </w:pPr>
      <w:r w:rsidRPr="001545D6">
        <w:rPr>
          <w:rFonts w:cstheme="majorHAnsi"/>
          <w:b/>
          <w:sz w:val="23"/>
          <w:szCs w:val="23"/>
        </w:rPr>
        <w:t>Most</w:t>
      </w:r>
      <w:r w:rsidRPr="001545D6">
        <w:rPr>
          <w:rFonts w:cstheme="majorHAnsi"/>
          <w:sz w:val="23"/>
          <w:szCs w:val="23"/>
        </w:rPr>
        <w:t xml:space="preserve"> Features are in place for </w:t>
      </w:r>
      <w:r w:rsidRPr="001545D6">
        <w:rPr>
          <w:rFonts w:cstheme="majorHAnsi"/>
          <w:b/>
          <w:sz w:val="23"/>
          <w:szCs w:val="23"/>
        </w:rPr>
        <w:t xml:space="preserve">most </w:t>
      </w:r>
      <w:r w:rsidRPr="001545D6">
        <w:rPr>
          <w:rFonts w:cstheme="majorHAnsi"/>
          <w:sz w:val="23"/>
          <w:szCs w:val="23"/>
        </w:rPr>
        <w:t xml:space="preserve">students, including </w:t>
      </w:r>
      <w:r w:rsidRPr="001545D6">
        <w:rPr>
          <w:rFonts w:cstheme="majorHAnsi"/>
          <w:b/>
          <w:sz w:val="23"/>
          <w:szCs w:val="23"/>
        </w:rPr>
        <w:t>most</w:t>
      </w:r>
      <w:r w:rsidRPr="001545D6">
        <w:rPr>
          <w:rFonts w:cstheme="majorHAnsi"/>
          <w:sz w:val="23"/>
          <w:szCs w:val="23"/>
        </w:rPr>
        <w:t xml:space="preserve"> students with significant cognitive disabilities.</w:t>
      </w:r>
      <w:r w:rsidRPr="001545D6">
        <w:rPr>
          <w:rFonts w:cstheme="majorHAnsi"/>
          <w:sz w:val="23"/>
          <w:szCs w:val="23"/>
        </w:rPr>
        <w:br w:type="column"/>
      </w:r>
      <w:r w:rsidRPr="001545D6">
        <w:rPr>
          <w:rFonts w:cstheme="majorHAnsi"/>
          <w:b/>
          <w:sz w:val="23"/>
          <w:szCs w:val="23"/>
        </w:rPr>
        <w:t>5</w:t>
      </w:r>
    </w:p>
    <w:p w14:paraId="59517C4E" w14:textId="77777777" w:rsidR="00354DBA" w:rsidRPr="001545D6" w:rsidRDefault="00354DBA" w:rsidP="00354DBA">
      <w:pPr>
        <w:spacing w:line="275" w:lineRule="auto"/>
        <w:textDirection w:val="btLr"/>
        <w:rPr>
          <w:rFonts w:cstheme="majorHAnsi"/>
          <w:sz w:val="23"/>
          <w:szCs w:val="23"/>
        </w:rPr>
      </w:pPr>
      <w:r w:rsidRPr="001545D6">
        <w:rPr>
          <w:rFonts w:cstheme="majorHAnsi"/>
          <w:b/>
          <w:sz w:val="23"/>
          <w:szCs w:val="23"/>
        </w:rPr>
        <w:t>All</w:t>
      </w:r>
      <w:r w:rsidRPr="001545D6">
        <w:rPr>
          <w:rFonts w:cstheme="majorHAnsi"/>
          <w:sz w:val="23"/>
          <w:szCs w:val="23"/>
        </w:rPr>
        <w:t xml:space="preserve"> Features are in place for </w:t>
      </w:r>
      <w:r w:rsidRPr="001545D6">
        <w:rPr>
          <w:rFonts w:cstheme="majorHAnsi"/>
          <w:b/>
          <w:sz w:val="23"/>
          <w:szCs w:val="23"/>
        </w:rPr>
        <w:t xml:space="preserve">all </w:t>
      </w:r>
      <w:r w:rsidRPr="001545D6">
        <w:rPr>
          <w:rFonts w:cstheme="majorHAnsi"/>
          <w:sz w:val="23"/>
          <w:szCs w:val="23"/>
        </w:rPr>
        <w:t xml:space="preserve">students, including </w:t>
      </w:r>
      <w:r w:rsidRPr="001545D6">
        <w:rPr>
          <w:rFonts w:cstheme="majorHAnsi"/>
          <w:b/>
          <w:sz w:val="23"/>
          <w:szCs w:val="23"/>
        </w:rPr>
        <w:t>all</w:t>
      </w:r>
      <w:r w:rsidRPr="001545D6">
        <w:rPr>
          <w:rFonts w:cstheme="majorHAnsi"/>
          <w:sz w:val="23"/>
          <w:szCs w:val="23"/>
        </w:rPr>
        <w:t xml:space="preserve"> students with significant cognitive disabilities.</w:t>
      </w:r>
    </w:p>
    <w:p w14:paraId="261A9F78" w14:textId="77777777" w:rsidR="00354DBA" w:rsidRPr="00CA5FFC" w:rsidRDefault="00354DBA" w:rsidP="00354DBA">
      <w:pPr>
        <w:rPr>
          <w:rFonts w:ascii="Times New Roman" w:eastAsia="Times New Roman" w:hAnsi="Times New Roman" w:cs="Times New Roman"/>
          <w:b/>
          <w:sz w:val="28"/>
          <w:szCs w:val="28"/>
        </w:rPr>
        <w:sectPr w:rsidR="00354DBA" w:rsidRPr="00CA5FFC" w:rsidSect="006811E6">
          <w:type w:val="continuous"/>
          <w:pgSz w:w="15840" w:h="12240" w:orient="landscape"/>
          <w:pgMar w:top="1440" w:right="1440" w:bottom="1440" w:left="1440" w:header="0" w:footer="720" w:gutter="0"/>
          <w:cols w:num="5" w:space="720"/>
        </w:sectPr>
      </w:pPr>
    </w:p>
    <w:p w14:paraId="0B847725" w14:textId="1DFE64EE" w:rsidR="006811E6" w:rsidRPr="00CA5FFC" w:rsidRDefault="00000000" w:rsidP="00354DBA">
      <w:pPr>
        <w:pStyle w:val="Heading4"/>
      </w:pPr>
      <w:hyperlink w:anchor="_Focus_Area_1.1:" w:history="1">
        <w:r w:rsidR="00354DBA" w:rsidRPr="00354DBA">
          <w:rPr>
            <w:rStyle w:val="Hyperlink"/>
            <w:color w:val="1A89F9" w:themeColor="hyperlink" w:themeTint="BF"/>
            <w:sz w:val="32"/>
          </w:rPr>
          <w:t>Add Focus Area 2.</w:t>
        </w:r>
        <w:r w:rsidR="00EF70B2">
          <w:rPr>
            <w:rStyle w:val="Hyperlink"/>
            <w:color w:val="1A89F9" w:themeColor="hyperlink" w:themeTint="BF"/>
            <w:sz w:val="32"/>
          </w:rPr>
          <w:t>2</w:t>
        </w:r>
        <w:r w:rsidR="00354DBA" w:rsidRPr="00354DBA">
          <w:rPr>
            <w:rStyle w:val="Hyperlink"/>
            <w:color w:val="1A89F9" w:themeColor="hyperlink" w:themeTint="BF"/>
            <w:sz w:val="32"/>
          </w:rPr>
          <w:t xml:space="preserve"> rating to summary table</w:t>
        </w:r>
      </w:hyperlink>
      <w:r w:rsidR="006811E6" w:rsidRPr="00CA5FFC">
        <w:br w:type="page"/>
      </w:r>
    </w:p>
    <w:p w14:paraId="30E56038" w14:textId="359D8D5E" w:rsidR="006811E6" w:rsidRPr="00CA5FFC" w:rsidRDefault="00F3778C" w:rsidP="00C00B8F">
      <w:pPr>
        <w:pStyle w:val="TIESRISE-Heading3-DarkGreen"/>
      </w:pPr>
      <w:r>
        <w:lastRenderedPageBreak/>
        <w:t>2</w:t>
      </w:r>
      <w:r w:rsidR="006811E6" w:rsidRPr="00CA5FFC">
        <w:t xml:space="preserve">.3 To what extent does your statewide system facilitate </w:t>
      </w:r>
      <w:r w:rsidR="007A3A66" w:rsidRPr="00892F88">
        <w:rPr>
          <w:i/>
          <w:iCs/>
        </w:rPr>
        <w:t>Individual Student Curriculum Decisions</w:t>
      </w:r>
      <w:r w:rsidR="007A3A66">
        <w:t xml:space="preserve"> that result in</w:t>
      </w:r>
      <w:r w:rsidR="006811E6" w:rsidRPr="00CA5FFC">
        <w:t>:</w:t>
      </w:r>
    </w:p>
    <w:p w14:paraId="0D02888C" w14:textId="77777777" w:rsidR="00D06B29" w:rsidRPr="00D06B29" w:rsidRDefault="00D06B29" w:rsidP="00D06B29">
      <w:pPr>
        <w:pBdr>
          <w:top w:val="nil"/>
          <w:left w:val="nil"/>
          <w:bottom w:val="nil"/>
          <w:right w:val="nil"/>
          <w:between w:val="nil"/>
        </w:pBdr>
        <w:spacing w:after="120" w:line="240" w:lineRule="auto"/>
        <w:ind w:left="1080"/>
        <w:rPr>
          <w:rFonts w:eastAsia="Times New Roman" w:cstheme="majorHAnsi"/>
          <w:color w:val="000000"/>
          <w:sz w:val="23"/>
          <w:szCs w:val="23"/>
        </w:rPr>
      </w:pPr>
    </w:p>
    <w:p w14:paraId="3EE82AC8" w14:textId="3AE57F31" w:rsidR="007A3A66" w:rsidRPr="001545D6" w:rsidRDefault="007A3A66" w:rsidP="007A3A66">
      <w:pPr>
        <w:numPr>
          <w:ilvl w:val="0"/>
          <w:numId w:val="27"/>
        </w:numPr>
        <w:pBdr>
          <w:top w:val="nil"/>
          <w:left w:val="nil"/>
          <w:bottom w:val="nil"/>
          <w:right w:val="nil"/>
          <w:between w:val="nil"/>
        </w:pBdr>
        <w:spacing w:after="120" w:line="240" w:lineRule="auto"/>
        <w:rPr>
          <w:rFonts w:eastAsia="Times New Roman" w:cstheme="majorHAnsi"/>
          <w:color w:val="000000"/>
          <w:sz w:val="24"/>
          <w:szCs w:val="24"/>
        </w:rPr>
      </w:pPr>
      <w:r w:rsidRPr="001545D6">
        <w:rPr>
          <w:rFonts w:eastAsia="Times New Roman" w:cstheme="majorHAnsi"/>
          <w:b/>
          <w:color w:val="000000"/>
          <w:sz w:val="24"/>
          <w:szCs w:val="24"/>
        </w:rPr>
        <w:t xml:space="preserve">IEP goals, individualized instructional content, collaborative instruction, </w:t>
      </w:r>
      <w:r w:rsidRPr="001545D6">
        <w:rPr>
          <w:rFonts w:eastAsia="Times New Roman" w:cstheme="majorHAnsi"/>
          <w:b/>
          <w:sz w:val="24"/>
          <w:szCs w:val="24"/>
        </w:rPr>
        <w:t>engagement in instruction,</w:t>
      </w:r>
      <w:r w:rsidRPr="001545D6">
        <w:rPr>
          <w:rFonts w:eastAsia="Times New Roman" w:cstheme="majorHAnsi"/>
          <w:b/>
          <w:color w:val="000000"/>
          <w:sz w:val="24"/>
          <w:szCs w:val="24"/>
        </w:rPr>
        <w:t xml:space="preserve"> and assessment</w:t>
      </w:r>
      <w:r w:rsidRPr="001545D6">
        <w:rPr>
          <w:rFonts w:eastAsia="Times New Roman" w:cstheme="majorHAnsi"/>
          <w:color w:val="000000"/>
          <w:sz w:val="24"/>
          <w:szCs w:val="24"/>
        </w:rPr>
        <w:t xml:space="preserve"> of progress for </w:t>
      </w:r>
      <w:r w:rsidR="00570770">
        <w:rPr>
          <w:rFonts w:eastAsia="Times New Roman" w:cstheme="majorHAnsi"/>
          <w:color w:val="000000"/>
          <w:sz w:val="24"/>
          <w:szCs w:val="24"/>
        </w:rPr>
        <w:t>SwSCD</w:t>
      </w:r>
      <w:r w:rsidRPr="001545D6">
        <w:rPr>
          <w:rFonts w:eastAsia="Times New Roman" w:cstheme="majorHAnsi"/>
          <w:color w:val="000000"/>
          <w:sz w:val="24"/>
          <w:szCs w:val="24"/>
        </w:rPr>
        <w:t xml:space="preserve"> withi</w:t>
      </w:r>
      <w:r w:rsidRPr="001545D6">
        <w:rPr>
          <w:rFonts w:eastAsia="Times New Roman" w:cstheme="majorHAnsi"/>
          <w:sz w:val="24"/>
          <w:szCs w:val="24"/>
        </w:rPr>
        <w:t xml:space="preserve">n their school’s </w:t>
      </w:r>
      <w:r w:rsidRPr="001545D6">
        <w:rPr>
          <w:rFonts w:eastAsia="Times New Roman" w:cstheme="majorHAnsi"/>
          <w:color w:val="000000"/>
          <w:sz w:val="24"/>
          <w:szCs w:val="24"/>
        </w:rPr>
        <w:t xml:space="preserve">grade-level general education curriculum </w:t>
      </w:r>
    </w:p>
    <w:p w14:paraId="6BBE23A1" w14:textId="5DDD52F3" w:rsidR="007A3A66" w:rsidRPr="001545D6" w:rsidRDefault="00570770" w:rsidP="007A3A66">
      <w:pPr>
        <w:numPr>
          <w:ilvl w:val="0"/>
          <w:numId w:val="27"/>
        </w:numPr>
        <w:pBdr>
          <w:top w:val="nil"/>
          <w:left w:val="nil"/>
          <w:bottom w:val="nil"/>
          <w:right w:val="nil"/>
          <w:between w:val="nil"/>
        </w:pBdr>
        <w:spacing w:after="120" w:line="240" w:lineRule="auto"/>
        <w:rPr>
          <w:rFonts w:eastAsia="Times New Roman" w:cstheme="majorHAnsi"/>
          <w:color w:val="000000"/>
          <w:sz w:val="24"/>
          <w:szCs w:val="24"/>
        </w:rPr>
      </w:pPr>
      <w:r>
        <w:rPr>
          <w:rFonts w:eastAsia="Times New Roman" w:cstheme="majorHAnsi"/>
          <w:sz w:val="24"/>
          <w:szCs w:val="24"/>
        </w:rPr>
        <w:t>SwSCD</w:t>
      </w:r>
      <w:r w:rsidR="007A3A66" w:rsidRPr="001545D6">
        <w:rPr>
          <w:rFonts w:eastAsia="Times New Roman" w:cstheme="majorHAnsi"/>
          <w:b/>
          <w:sz w:val="24"/>
          <w:szCs w:val="24"/>
        </w:rPr>
        <w:t xml:space="preserve"> participating </w:t>
      </w:r>
      <w:r w:rsidR="007A3A66" w:rsidRPr="001545D6">
        <w:rPr>
          <w:rFonts w:eastAsia="Times New Roman" w:cstheme="majorHAnsi"/>
          <w:sz w:val="24"/>
          <w:szCs w:val="24"/>
        </w:rPr>
        <w:t xml:space="preserve">with their age-grade level classmates in the same </w:t>
      </w:r>
      <w:r w:rsidR="007A3A66" w:rsidRPr="001545D6">
        <w:rPr>
          <w:rFonts w:eastAsia="Times New Roman" w:cstheme="majorHAnsi"/>
          <w:sz w:val="24"/>
          <w:szCs w:val="24"/>
          <w:highlight w:val="white"/>
        </w:rPr>
        <w:t>general education community-based learning opportunities</w:t>
      </w:r>
    </w:p>
    <w:p w14:paraId="7869C3AE" w14:textId="77777777" w:rsidR="007A3A66" w:rsidRPr="001545D6" w:rsidRDefault="007A3A66" w:rsidP="007A3A66">
      <w:pPr>
        <w:numPr>
          <w:ilvl w:val="0"/>
          <w:numId w:val="27"/>
        </w:numPr>
        <w:pBdr>
          <w:top w:val="nil"/>
          <w:left w:val="nil"/>
          <w:bottom w:val="nil"/>
          <w:right w:val="nil"/>
          <w:between w:val="nil"/>
        </w:pBdr>
        <w:spacing w:after="120" w:line="240" w:lineRule="auto"/>
        <w:rPr>
          <w:rFonts w:eastAsia="Times New Roman" w:cstheme="majorHAnsi"/>
          <w:color w:val="000000"/>
          <w:sz w:val="24"/>
          <w:szCs w:val="24"/>
        </w:rPr>
      </w:pPr>
      <w:r w:rsidRPr="001545D6">
        <w:rPr>
          <w:rFonts w:eastAsia="Times New Roman" w:cstheme="majorHAnsi"/>
          <w:b/>
          <w:sz w:val="24"/>
          <w:szCs w:val="24"/>
        </w:rPr>
        <w:t>person-centered planning</w:t>
      </w:r>
      <w:r w:rsidRPr="001545D6">
        <w:rPr>
          <w:rFonts w:eastAsia="Times New Roman" w:cstheme="majorHAnsi"/>
          <w:sz w:val="24"/>
          <w:szCs w:val="24"/>
        </w:rPr>
        <w:t xml:space="preserve"> strategies for IEP content, transition to adult life, and graduation plans</w:t>
      </w:r>
    </w:p>
    <w:p w14:paraId="0C84F582" w14:textId="77777777" w:rsidR="007A3A66" w:rsidRPr="001545D6" w:rsidRDefault="007A3A66" w:rsidP="007A3A66">
      <w:pPr>
        <w:numPr>
          <w:ilvl w:val="0"/>
          <w:numId w:val="27"/>
        </w:numPr>
        <w:pBdr>
          <w:top w:val="nil"/>
          <w:left w:val="nil"/>
          <w:bottom w:val="nil"/>
          <w:right w:val="nil"/>
          <w:between w:val="nil"/>
        </w:pBdr>
        <w:spacing w:after="120" w:line="240" w:lineRule="auto"/>
        <w:rPr>
          <w:rFonts w:eastAsia="Times New Roman" w:cstheme="majorHAnsi"/>
          <w:color w:val="000000"/>
          <w:sz w:val="24"/>
          <w:szCs w:val="24"/>
        </w:rPr>
      </w:pPr>
      <w:r w:rsidRPr="001545D6">
        <w:rPr>
          <w:rFonts w:eastAsia="Times New Roman" w:cstheme="majorHAnsi"/>
          <w:color w:val="000000"/>
          <w:sz w:val="24"/>
          <w:szCs w:val="24"/>
        </w:rPr>
        <w:t xml:space="preserve">opportunities for students to acquire </w:t>
      </w:r>
      <w:r w:rsidRPr="001545D6">
        <w:rPr>
          <w:rFonts w:eastAsia="Times New Roman" w:cstheme="majorHAnsi"/>
          <w:b/>
          <w:color w:val="000000"/>
          <w:sz w:val="24"/>
          <w:szCs w:val="24"/>
        </w:rPr>
        <w:t xml:space="preserve">self-determination, self-monitoring, other social-emotional skills </w:t>
      </w:r>
      <w:r w:rsidRPr="001545D6">
        <w:rPr>
          <w:rFonts w:eastAsia="Times New Roman" w:cstheme="majorHAnsi"/>
          <w:color w:val="000000"/>
          <w:sz w:val="24"/>
          <w:szCs w:val="24"/>
        </w:rPr>
        <w:t xml:space="preserve">and </w:t>
      </w:r>
      <w:r w:rsidRPr="001545D6">
        <w:rPr>
          <w:rFonts w:eastAsia="Times New Roman" w:cstheme="majorHAnsi"/>
          <w:b/>
          <w:color w:val="000000"/>
          <w:sz w:val="24"/>
          <w:szCs w:val="24"/>
        </w:rPr>
        <w:t>other essential skills</w:t>
      </w:r>
      <w:r w:rsidRPr="001545D6">
        <w:rPr>
          <w:rFonts w:eastAsia="Times New Roman" w:cstheme="majorHAnsi"/>
          <w:color w:val="000000"/>
          <w:sz w:val="24"/>
          <w:szCs w:val="24"/>
        </w:rPr>
        <w:t xml:space="preserve"> built into instruction in general education classes, lessons, activities, and routines</w:t>
      </w:r>
    </w:p>
    <w:p w14:paraId="63CB231D" w14:textId="12A08399" w:rsidR="007A3A66" w:rsidRPr="001545D6" w:rsidRDefault="007A3A66" w:rsidP="007A3A66">
      <w:pPr>
        <w:numPr>
          <w:ilvl w:val="0"/>
          <w:numId w:val="27"/>
        </w:numPr>
        <w:pBdr>
          <w:top w:val="nil"/>
          <w:left w:val="nil"/>
          <w:bottom w:val="nil"/>
          <w:right w:val="nil"/>
          <w:between w:val="nil"/>
        </w:pBdr>
        <w:spacing w:after="120" w:line="240" w:lineRule="auto"/>
        <w:rPr>
          <w:rFonts w:eastAsia="Times New Roman" w:cstheme="majorHAnsi"/>
          <w:color w:val="000000"/>
          <w:sz w:val="24"/>
          <w:szCs w:val="24"/>
        </w:rPr>
      </w:pPr>
      <w:r w:rsidRPr="001545D6">
        <w:rPr>
          <w:rFonts w:eastAsia="Times New Roman" w:cstheme="majorHAnsi"/>
          <w:color w:val="000000"/>
          <w:sz w:val="24"/>
          <w:szCs w:val="24"/>
        </w:rPr>
        <w:t xml:space="preserve">the </w:t>
      </w:r>
      <w:r w:rsidRPr="001545D6">
        <w:rPr>
          <w:rFonts w:eastAsia="Times New Roman" w:cstheme="majorHAnsi"/>
          <w:b/>
          <w:color w:val="000000"/>
          <w:sz w:val="24"/>
          <w:szCs w:val="24"/>
        </w:rPr>
        <w:t>progress</w:t>
      </w:r>
      <w:r w:rsidRPr="001545D6">
        <w:rPr>
          <w:rFonts w:eastAsia="Times New Roman" w:cstheme="majorHAnsi"/>
          <w:color w:val="000000"/>
          <w:sz w:val="24"/>
          <w:szCs w:val="24"/>
        </w:rPr>
        <w:t xml:space="preserve"> of </w:t>
      </w:r>
      <w:r w:rsidR="00570770">
        <w:rPr>
          <w:rFonts w:eastAsia="Times New Roman" w:cstheme="majorHAnsi"/>
          <w:color w:val="000000"/>
          <w:sz w:val="24"/>
          <w:szCs w:val="24"/>
        </w:rPr>
        <w:t>SwSCD</w:t>
      </w:r>
      <w:r w:rsidRPr="001545D6">
        <w:rPr>
          <w:rFonts w:eastAsia="Times New Roman" w:cstheme="majorHAnsi"/>
          <w:color w:val="000000"/>
          <w:sz w:val="24"/>
          <w:szCs w:val="24"/>
        </w:rPr>
        <w:t xml:space="preserve"> assessed on embedded essential skills </w:t>
      </w:r>
      <w:r w:rsidRPr="001545D6">
        <w:rPr>
          <w:rFonts w:eastAsia="Times New Roman" w:cstheme="majorHAnsi"/>
          <w:sz w:val="24"/>
          <w:szCs w:val="24"/>
        </w:rPr>
        <w:t>during general education classes, lessons, activities, and routines</w:t>
      </w:r>
    </w:p>
    <w:p w14:paraId="1C8E165B" w14:textId="77777777" w:rsidR="007A3A66" w:rsidRPr="001D64D6" w:rsidRDefault="007A3A66" w:rsidP="007A3A66">
      <w:pPr>
        <w:pBdr>
          <w:top w:val="nil"/>
          <w:left w:val="nil"/>
          <w:bottom w:val="nil"/>
          <w:right w:val="nil"/>
          <w:between w:val="nil"/>
        </w:pBdr>
        <w:spacing w:after="120" w:line="240" w:lineRule="auto"/>
        <w:rPr>
          <w:rFonts w:eastAsia="Times New Roman" w:cstheme="majorHAnsi"/>
          <w:color w:val="000000"/>
          <w:sz w:val="23"/>
          <w:szCs w:val="23"/>
        </w:rPr>
      </w:pPr>
    </w:p>
    <w:p w14:paraId="3E481CED" w14:textId="77777777" w:rsidR="006811E6" w:rsidRPr="006811E6" w:rsidRDefault="006811E6" w:rsidP="00C00B8F">
      <w:pPr>
        <w:pStyle w:val="TIESRISE-RatingScale-DarkGreen"/>
      </w:pPr>
      <w:r>
        <w:t>Rating Scale</w:t>
      </w:r>
    </w:p>
    <w:p w14:paraId="6F8A83DD" w14:textId="77777777" w:rsidR="006811E6" w:rsidRPr="006811E6" w:rsidRDefault="006811E6" w:rsidP="00CA5FFC">
      <w:pPr>
        <w:pStyle w:val="TIESRISE-RatingScale-LightGreen"/>
        <w:sectPr w:rsidR="006811E6" w:rsidRPr="006811E6" w:rsidSect="00BD701D">
          <w:headerReference w:type="default" r:id="rId17"/>
          <w:type w:val="continuous"/>
          <w:pgSz w:w="15840" w:h="12240" w:orient="landscape"/>
          <w:pgMar w:top="1440" w:right="1440" w:bottom="1440" w:left="1440" w:header="0" w:footer="720" w:gutter="0"/>
          <w:cols w:space="720"/>
        </w:sectPr>
      </w:pPr>
    </w:p>
    <w:p w14:paraId="56132B9F"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 xml:space="preserve">1 </w:t>
      </w:r>
    </w:p>
    <w:p w14:paraId="387D5631"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 </w:t>
      </w:r>
      <w:r w:rsidRPr="00354DBA">
        <w:rPr>
          <w:rFonts w:cstheme="majorHAnsi"/>
          <w:sz w:val="24"/>
          <w:szCs w:val="24"/>
        </w:rPr>
        <w:br w:type="column"/>
      </w:r>
      <w:r w:rsidRPr="00354DBA">
        <w:rPr>
          <w:rFonts w:cstheme="majorHAnsi"/>
          <w:b/>
          <w:sz w:val="24"/>
          <w:szCs w:val="24"/>
        </w:rPr>
        <w:t>2</w:t>
      </w:r>
    </w:p>
    <w:p w14:paraId="3B607110"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3</w:t>
      </w:r>
    </w:p>
    <w:p w14:paraId="7DDE55CA"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 xml:space="preserve">Most </w:t>
      </w:r>
      <w:r w:rsidRPr="00354DBA">
        <w:rPr>
          <w:rFonts w:cstheme="majorHAnsi"/>
          <w:sz w:val="24"/>
          <w:szCs w:val="24"/>
        </w:rPr>
        <w:t xml:space="preserve">Features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4</w:t>
      </w:r>
    </w:p>
    <w:p w14:paraId="558E2490"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5</w:t>
      </w:r>
    </w:p>
    <w:p w14:paraId="491D7DA8"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Features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significant cognitive disabilities.</w:t>
      </w:r>
    </w:p>
    <w:p w14:paraId="0B6A6B9A" w14:textId="77777777" w:rsidR="00354DBA" w:rsidRPr="00CA5FFC" w:rsidRDefault="00354DBA" w:rsidP="00354DBA">
      <w:pPr>
        <w:rPr>
          <w:rFonts w:ascii="Times New Roman" w:eastAsia="Times New Roman" w:hAnsi="Times New Roman" w:cs="Times New Roman"/>
          <w:b/>
          <w:sz w:val="28"/>
          <w:szCs w:val="28"/>
        </w:rPr>
        <w:sectPr w:rsidR="00354DBA" w:rsidRPr="00CA5FFC" w:rsidSect="006811E6">
          <w:type w:val="continuous"/>
          <w:pgSz w:w="15840" w:h="12240" w:orient="landscape"/>
          <w:pgMar w:top="1440" w:right="1440" w:bottom="1440" w:left="1440" w:header="0" w:footer="720" w:gutter="0"/>
          <w:cols w:num="5" w:space="720"/>
        </w:sectPr>
      </w:pPr>
    </w:p>
    <w:p w14:paraId="3116C9AF" w14:textId="2257B367" w:rsidR="006811E6" w:rsidRPr="006811E6" w:rsidRDefault="00000000" w:rsidP="00354DBA">
      <w:pPr>
        <w:pStyle w:val="Heading4"/>
      </w:pPr>
      <w:hyperlink w:anchor="_Focus_Area_1.1:" w:history="1">
        <w:r w:rsidR="00354DBA" w:rsidRPr="00354DBA">
          <w:rPr>
            <w:rStyle w:val="Hyperlink"/>
            <w:color w:val="1A89F9" w:themeColor="hyperlink" w:themeTint="BF"/>
            <w:sz w:val="32"/>
          </w:rPr>
          <w:t>Add Focus Area 2.</w:t>
        </w:r>
        <w:r w:rsidR="00EF70B2">
          <w:rPr>
            <w:rStyle w:val="Hyperlink"/>
            <w:color w:val="1A89F9" w:themeColor="hyperlink" w:themeTint="BF"/>
            <w:sz w:val="32"/>
          </w:rPr>
          <w:t>3</w:t>
        </w:r>
        <w:r w:rsidR="00354DBA" w:rsidRPr="00354DBA">
          <w:rPr>
            <w:rStyle w:val="Hyperlink"/>
            <w:color w:val="1A89F9" w:themeColor="hyperlink" w:themeTint="BF"/>
            <w:sz w:val="32"/>
          </w:rPr>
          <w:t xml:space="preserve"> rating to summary table</w:t>
        </w:r>
      </w:hyperlink>
      <w:r w:rsidR="006811E6" w:rsidRPr="006811E6">
        <w:br w:type="page"/>
      </w:r>
    </w:p>
    <w:p w14:paraId="499F900D" w14:textId="258DF73E" w:rsidR="006811E6" w:rsidRPr="00CA5FFC" w:rsidRDefault="00F3778C" w:rsidP="000C2CF6">
      <w:pPr>
        <w:pStyle w:val="TIESRISE-Heading3-DarkGreen"/>
      </w:pPr>
      <w:r>
        <w:lastRenderedPageBreak/>
        <w:t>2</w:t>
      </w:r>
      <w:r w:rsidR="006811E6" w:rsidRPr="00CA5FFC">
        <w:t xml:space="preserve">.4 To what extent does your statewide system facilitate </w:t>
      </w:r>
      <w:r w:rsidR="00D06B29" w:rsidRPr="00892F88">
        <w:rPr>
          <w:i/>
          <w:iCs/>
        </w:rPr>
        <w:t>Technology and Student Communication Practices</w:t>
      </w:r>
      <w:r w:rsidR="00D06B29">
        <w:t xml:space="preserve"> that</w:t>
      </w:r>
      <w:r w:rsidR="006811E6" w:rsidRPr="00CA5FFC">
        <w:t>:</w:t>
      </w:r>
    </w:p>
    <w:p w14:paraId="3BEA869B" w14:textId="77777777" w:rsidR="00D06B29" w:rsidRDefault="00D06B29" w:rsidP="00D06B29">
      <w:pPr>
        <w:spacing w:after="120" w:line="240" w:lineRule="auto"/>
        <w:ind w:left="1080"/>
        <w:rPr>
          <w:rFonts w:eastAsia="Times New Roman" w:cstheme="majorHAnsi"/>
          <w:sz w:val="23"/>
          <w:szCs w:val="23"/>
        </w:rPr>
      </w:pPr>
    </w:p>
    <w:p w14:paraId="1742444C" w14:textId="219E26DA" w:rsidR="00D06B29" w:rsidRPr="001545D6" w:rsidRDefault="00D06B29" w:rsidP="00D06B29">
      <w:pPr>
        <w:numPr>
          <w:ilvl w:val="0"/>
          <w:numId w:val="28"/>
        </w:numPr>
        <w:spacing w:after="120" w:line="240" w:lineRule="auto"/>
        <w:rPr>
          <w:rFonts w:eastAsia="Times New Roman" w:cstheme="majorHAnsi"/>
          <w:sz w:val="24"/>
          <w:szCs w:val="24"/>
        </w:rPr>
      </w:pPr>
      <w:r w:rsidRPr="001545D6">
        <w:rPr>
          <w:rFonts w:eastAsia="Times New Roman" w:cstheme="majorHAnsi"/>
          <w:sz w:val="24"/>
          <w:szCs w:val="24"/>
        </w:rPr>
        <w:t xml:space="preserve">reflect a foundation in a </w:t>
      </w:r>
      <w:r w:rsidRPr="001545D6">
        <w:rPr>
          <w:rFonts w:eastAsia="Times New Roman" w:cstheme="majorHAnsi"/>
          <w:b/>
          <w:sz w:val="24"/>
          <w:szCs w:val="24"/>
        </w:rPr>
        <w:t>presumption of competence</w:t>
      </w:r>
      <w:r w:rsidRPr="001545D6">
        <w:rPr>
          <w:rFonts w:eastAsia="Times New Roman" w:cstheme="majorHAnsi"/>
          <w:sz w:val="24"/>
          <w:szCs w:val="24"/>
        </w:rPr>
        <w:t xml:space="preserve"> of </w:t>
      </w:r>
      <w:r w:rsidR="00570770">
        <w:rPr>
          <w:rFonts w:eastAsia="Times New Roman" w:cstheme="majorHAnsi"/>
          <w:sz w:val="24"/>
          <w:szCs w:val="24"/>
        </w:rPr>
        <w:t>SwSCD</w:t>
      </w:r>
      <w:r w:rsidRPr="001545D6">
        <w:rPr>
          <w:rFonts w:eastAsia="Times New Roman" w:cstheme="majorHAnsi"/>
          <w:sz w:val="24"/>
          <w:szCs w:val="24"/>
        </w:rPr>
        <w:t xml:space="preserve"> to communicate</w:t>
      </w:r>
    </w:p>
    <w:p w14:paraId="6442C9A9" w14:textId="77777777" w:rsidR="00D06B29" w:rsidRPr="001545D6" w:rsidRDefault="00D06B29" w:rsidP="00D06B29">
      <w:pPr>
        <w:numPr>
          <w:ilvl w:val="0"/>
          <w:numId w:val="28"/>
        </w:numPr>
        <w:spacing w:after="120" w:line="240" w:lineRule="auto"/>
        <w:rPr>
          <w:rFonts w:eastAsia="Times New Roman" w:cstheme="majorHAnsi"/>
          <w:sz w:val="24"/>
          <w:szCs w:val="24"/>
        </w:rPr>
      </w:pPr>
      <w:r w:rsidRPr="001545D6">
        <w:rPr>
          <w:rFonts w:eastAsia="Times New Roman" w:cstheme="majorHAnsi"/>
          <w:sz w:val="24"/>
          <w:szCs w:val="24"/>
        </w:rPr>
        <w:t xml:space="preserve">promote communication for a </w:t>
      </w:r>
      <w:r w:rsidRPr="001545D6">
        <w:rPr>
          <w:rFonts w:eastAsia="Times New Roman" w:cstheme="majorHAnsi"/>
          <w:b/>
          <w:sz w:val="24"/>
          <w:szCs w:val="24"/>
        </w:rPr>
        <w:t>variety of purposes, with varying people, and with multiple ways of communicating</w:t>
      </w:r>
      <w:r w:rsidRPr="001545D6">
        <w:rPr>
          <w:rFonts w:eastAsia="Times New Roman" w:cstheme="majorHAnsi"/>
          <w:sz w:val="24"/>
          <w:szCs w:val="24"/>
        </w:rPr>
        <w:t xml:space="preserve"> across general education classes, lessons, activities, and routines</w:t>
      </w:r>
    </w:p>
    <w:p w14:paraId="713F3F1E" w14:textId="77777777" w:rsidR="00D06B29" w:rsidRPr="001545D6" w:rsidRDefault="00D06B29" w:rsidP="00D06B29">
      <w:pPr>
        <w:numPr>
          <w:ilvl w:val="0"/>
          <w:numId w:val="28"/>
        </w:numPr>
        <w:spacing w:after="120" w:line="240" w:lineRule="auto"/>
        <w:rPr>
          <w:rFonts w:eastAsia="Times New Roman" w:cstheme="majorHAnsi"/>
          <w:sz w:val="24"/>
          <w:szCs w:val="24"/>
        </w:rPr>
      </w:pPr>
      <w:r w:rsidRPr="001545D6">
        <w:rPr>
          <w:rFonts w:eastAsia="Times New Roman" w:cstheme="majorHAnsi"/>
          <w:sz w:val="24"/>
          <w:szCs w:val="24"/>
        </w:rPr>
        <w:t xml:space="preserve">ensure the provision of </w:t>
      </w:r>
      <w:r w:rsidRPr="001545D6">
        <w:rPr>
          <w:rFonts w:eastAsia="Times New Roman" w:cstheme="majorHAnsi"/>
          <w:b/>
          <w:sz w:val="24"/>
          <w:szCs w:val="24"/>
        </w:rPr>
        <w:t xml:space="preserve">assistive and instructional technology </w:t>
      </w:r>
      <w:r w:rsidRPr="001545D6">
        <w:rPr>
          <w:rFonts w:eastAsia="Times New Roman" w:cstheme="majorHAnsi"/>
          <w:sz w:val="24"/>
          <w:szCs w:val="24"/>
        </w:rPr>
        <w:t>that allows access, engagement, and student progress in the general education curriculum</w:t>
      </w:r>
    </w:p>
    <w:p w14:paraId="2265633A" w14:textId="77777777" w:rsidR="00D06B29" w:rsidRPr="001545D6" w:rsidRDefault="00D06B29" w:rsidP="00D06B29">
      <w:pPr>
        <w:numPr>
          <w:ilvl w:val="0"/>
          <w:numId w:val="28"/>
        </w:numPr>
        <w:spacing w:after="120" w:line="240" w:lineRule="auto"/>
        <w:rPr>
          <w:rFonts w:eastAsia="Times New Roman" w:cstheme="majorHAnsi"/>
          <w:sz w:val="24"/>
          <w:szCs w:val="24"/>
        </w:rPr>
      </w:pPr>
      <w:r w:rsidRPr="001545D6">
        <w:rPr>
          <w:rFonts w:eastAsia="Times New Roman" w:cstheme="majorHAnsi"/>
          <w:sz w:val="24"/>
          <w:szCs w:val="24"/>
        </w:rPr>
        <w:t xml:space="preserve">result in a communicative competence </w:t>
      </w:r>
      <w:r w:rsidRPr="001545D6">
        <w:rPr>
          <w:rFonts w:eastAsia="Times New Roman" w:cstheme="majorHAnsi"/>
          <w:b/>
          <w:sz w:val="24"/>
          <w:szCs w:val="24"/>
        </w:rPr>
        <w:t>improvement trend</w:t>
      </w:r>
      <w:r w:rsidRPr="001545D6">
        <w:rPr>
          <w:rFonts w:eastAsia="Times New Roman" w:cstheme="majorHAnsi"/>
          <w:sz w:val="24"/>
          <w:szCs w:val="24"/>
        </w:rPr>
        <w:t xml:space="preserve"> that is evident across multiple years of a student's IEPs</w:t>
      </w:r>
    </w:p>
    <w:p w14:paraId="269C6F54" w14:textId="0FCE77CC" w:rsidR="00D06B29" w:rsidRDefault="00D06B29" w:rsidP="00D06B29">
      <w:pPr>
        <w:numPr>
          <w:ilvl w:val="0"/>
          <w:numId w:val="28"/>
        </w:numPr>
        <w:pBdr>
          <w:top w:val="nil"/>
          <w:left w:val="nil"/>
          <w:bottom w:val="nil"/>
          <w:right w:val="nil"/>
          <w:between w:val="nil"/>
        </w:pBdr>
        <w:spacing w:after="120"/>
        <w:rPr>
          <w:rFonts w:eastAsia="Times New Roman" w:cstheme="majorHAnsi"/>
          <w:color w:val="000000"/>
          <w:sz w:val="24"/>
          <w:szCs w:val="24"/>
        </w:rPr>
      </w:pPr>
      <w:r w:rsidRPr="001545D6">
        <w:rPr>
          <w:rFonts w:eastAsia="Times New Roman" w:cstheme="majorHAnsi"/>
          <w:color w:val="000000"/>
          <w:sz w:val="24"/>
          <w:szCs w:val="24"/>
        </w:rPr>
        <w:t xml:space="preserve">provide </w:t>
      </w:r>
      <w:r w:rsidRPr="001545D6">
        <w:rPr>
          <w:rFonts w:eastAsia="Times New Roman" w:cstheme="majorHAnsi"/>
          <w:b/>
          <w:color w:val="000000"/>
          <w:sz w:val="24"/>
          <w:szCs w:val="24"/>
        </w:rPr>
        <w:t xml:space="preserve">funding, resources, outreach, and support </w:t>
      </w:r>
      <w:r w:rsidRPr="001545D6">
        <w:rPr>
          <w:rFonts w:eastAsia="Times New Roman" w:cstheme="majorHAnsi"/>
          <w:color w:val="000000"/>
          <w:sz w:val="24"/>
          <w:szCs w:val="24"/>
        </w:rPr>
        <w:t>for all instructional personnel, family members, peers, and students using AAC systems</w:t>
      </w:r>
    </w:p>
    <w:p w14:paraId="7ED68DB2" w14:textId="77777777" w:rsidR="000569E6" w:rsidRPr="001545D6" w:rsidRDefault="000569E6" w:rsidP="000569E6">
      <w:pPr>
        <w:pBdr>
          <w:top w:val="nil"/>
          <w:left w:val="nil"/>
          <w:bottom w:val="nil"/>
          <w:right w:val="nil"/>
          <w:between w:val="nil"/>
        </w:pBdr>
        <w:spacing w:after="120"/>
        <w:rPr>
          <w:rFonts w:eastAsia="Times New Roman" w:cstheme="majorHAnsi"/>
          <w:color w:val="000000"/>
          <w:sz w:val="24"/>
          <w:szCs w:val="24"/>
        </w:rPr>
      </w:pPr>
    </w:p>
    <w:p w14:paraId="5E13D621" w14:textId="77777777" w:rsidR="006811E6" w:rsidRPr="006811E6" w:rsidRDefault="006811E6" w:rsidP="000C2CF6">
      <w:pPr>
        <w:pStyle w:val="TIESRISE-RatingScale-DarkGreen"/>
      </w:pPr>
      <w:r>
        <w:t>Rating Scale</w:t>
      </w:r>
    </w:p>
    <w:p w14:paraId="3A0A912C" w14:textId="77777777" w:rsidR="006811E6" w:rsidRPr="006811E6" w:rsidRDefault="006811E6" w:rsidP="000C2CF6">
      <w:pPr>
        <w:pStyle w:val="TIESRISE-RatingScale-DarkGreen"/>
        <w:sectPr w:rsidR="006811E6" w:rsidRPr="006811E6" w:rsidSect="00BD701D">
          <w:headerReference w:type="default" r:id="rId18"/>
          <w:type w:val="continuous"/>
          <w:pgSz w:w="15840" w:h="12240" w:orient="landscape"/>
          <w:pgMar w:top="1440" w:right="1440" w:bottom="1440" w:left="1440" w:header="0" w:footer="720" w:gutter="0"/>
          <w:cols w:space="720"/>
        </w:sectPr>
      </w:pPr>
    </w:p>
    <w:p w14:paraId="2376C766"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 xml:space="preserve">1 </w:t>
      </w:r>
    </w:p>
    <w:p w14:paraId="1ECC68BA"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 </w:t>
      </w:r>
      <w:r w:rsidRPr="00354DBA">
        <w:rPr>
          <w:rFonts w:cstheme="majorHAnsi"/>
          <w:sz w:val="24"/>
          <w:szCs w:val="24"/>
        </w:rPr>
        <w:br w:type="column"/>
      </w:r>
      <w:r w:rsidRPr="00354DBA">
        <w:rPr>
          <w:rFonts w:cstheme="majorHAnsi"/>
          <w:b/>
          <w:sz w:val="24"/>
          <w:szCs w:val="24"/>
        </w:rPr>
        <w:t>2</w:t>
      </w:r>
    </w:p>
    <w:p w14:paraId="22DA64CA"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3</w:t>
      </w:r>
    </w:p>
    <w:p w14:paraId="2F595C38"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 xml:space="preserve">Most </w:t>
      </w:r>
      <w:r w:rsidRPr="00354DBA">
        <w:rPr>
          <w:rFonts w:cstheme="majorHAnsi"/>
          <w:sz w:val="24"/>
          <w:szCs w:val="24"/>
        </w:rPr>
        <w:t xml:space="preserve">Features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4</w:t>
      </w:r>
    </w:p>
    <w:p w14:paraId="1233AB16"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5</w:t>
      </w:r>
    </w:p>
    <w:p w14:paraId="63371D31"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Features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significant cognitive disabilities.</w:t>
      </w:r>
    </w:p>
    <w:p w14:paraId="5467D577" w14:textId="77777777" w:rsidR="00354DBA" w:rsidRPr="00CA5FFC" w:rsidRDefault="00354DBA" w:rsidP="00354DBA">
      <w:pPr>
        <w:rPr>
          <w:rFonts w:ascii="Times New Roman" w:eastAsia="Times New Roman" w:hAnsi="Times New Roman" w:cs="Times New Roman"/>
          <w:b/>
          <w:sz w:val="28"/>
          <w:szCs w:val="28"/>
        </w:rPr>
        <w:sectPr w:rsidR="00354DBA" w:rsidRPr="00CA5FFC" w:rsidSect="006811E6">
          <w:type w:val="continuous"/>
          <w:pgSz w:w="15840" w:h="12240" w:orient="landscape"/>
          <w:pgMar w:top="1440" w:right="1440" w:bottom="1440" w:left="1440" w:header="0" w:footer="720" w:gutter="0"/>
          <w:cols w:num="5" w:space="720"/>
        </w:sectPr>
      </w:pPr>
    </w:p>
    <w:p w14:paraId="78F5B6F4" w14:textId="69E82923" w:rsidR="006811E6" w:rsidRPr="00CA5FFC" w:rsidRDefault="00000000" w:rsidP="00354DBA">
      <w:pPr>
        <w:pStyle w:val="Heading4"/>
      </w:pPr>
      <w:hyperlink w:anchor="_Focus_Area_1.1:" w:history="1">
        <w:r w:rsidR="00354DBA" w:rsidRPr="00354DBA">
          <w:rPr>
            <w:rStyle w:val="Hyperlink"/>
            <w:color w:val="1A89F9" w:themeColor="hyperlink" w:themeTint="BF"/>
            <w:sz w:val="32"/>
          </w:rPr>
          <w:t>Add Focus Area 2.</w:t>
        </w:r>
        <w:r w:rsidR="00EF70B2">
          <w:rPr>
            <w:rStyle w:val="Hyperlink"/>
            <w:color w:val="1A89F9" w:themeColor="hyperlink" w:themeTint="BF"/>
            <w:sz w:val="32"/>
          </w:rPr>
          <w:t>4</w:t>
        </w:r>
        <w:r w:rsidR="00354DBA" w:rsidRPr="00354DBA">
          <w:rPr>
            <w:rStyle w:val="Hyperlink"/>
            <w:color w:val="1A89F9" w:themeColor="hyperlink" w:themeTint="BF"/>
            <w:sz w:val="32"/>
          </w:rPr>
          <w:t xml:space="preserve"> rating to summary table</w:t>
        </w:r>
      </w:hyperlink>
      <w:r w:rsidR="006811E6" w:rsidRPr="00CA5FFC">
        <w:br w:type="page"/>
      </w:r>
    </w:p>
    <w:p w14:paraId="597F1DA3" w14:textId="6F64E3A7" w:rsidR="006811E6" w:rsidRPr="00CA5FFC" w:rsidRDefault="00F3778C" w:rsidP="000C2CF6">
      <w:pPr>
        <w:pStyle w:val="TIESRISE-Heading3-DarkGreen"/>
      </w:pPr>
      <w:r>
        <w:lastRenderedPageBreak/>
        <w:t>2</w:t>
      </w:r>
      <w:r w:rsidR="006811E6" w:rsidRPr="00CA5FFC">
        <w:t xml:space="preserve">.5 To what extent does your statewide system </w:t>
      </w:r>
      <w:r w:rsidR="00A148D5">
        <w:t xml:space="preserve">facilitate </w:t>
      </w:r>
      <w:r w:rsidR="00A148D5" w:rsidRPr="00892F88">
        <w:rPr>
          <w:i/>
          <w:iCs/>
        </w:rPr>
        <w:t>Collaboration for Curriculum Access</w:t>
      </w:r>
      <w:r w:rsidR="00A148D5">
        <w:t xml:space="preserve"> through</w:t>
      </w:r>
      <w:r w:rsidR="006811E6" w:rsidRPr="00CA5FFC">
        <w:t>:</w:t>
      </w:r>
    </w:p>
    <w:p w14:paraId="4C69D46D" w14:textId="36B8C678" w:rsidR="00A148D5" w:rsidRPr="00354DBA" w:rsidRDefault="00A148D5" w:rsidP="00A148D5">
      <w:pPr>
        <w:numPr>
          <w:ilvl w:val="0"/>
          <w:numId w:val="29"/>
        </w:numPr>
        <w:pBdr>
          <w:top w:val="nil"/>
          <w:left w:val="nil"/>
          <w:bottom w:val="nil"/>
          <w:right w:val="nil"/>
          <w:between w:val="nil"/>
        </w:pBdr>
        <w:spacing w:after="120" w:line="240" w:lineRule="auto"/>
        <w:rPr>
          <w:rFonts w:eastAsia="Times New Roman" w:cstheme="majorHAnsi"/>
          <w:color w:val="000000"/>
          <w:sz w:val="24"/>
          <w:szCs w:val="24"/>
        </w:rPr>
      </w:pPr>
      <w:r w:rsidRPr="00354DBA">
        <w:rPr>
          <w:rFonts w:eastAsia="Times New Roman" w:cstheme="majorHAnsi"/>
          <w:sz w:val="24"/>
          <w:szCs w:val="24"/>
        </w:rPr>
        <w:t xml:space="preserve">ensuring districts provide </w:t>
      </w:r>
      <w:r w:rsidRPr="00354DBA">
        <w:rPr>
          <w:rFonts w:eastAsia="Times New Roman" w:cstheme="majorHAnsi"/>
          <w:color w:val="000000"/>
          <w:sz w:val="24"/>
          <w:szCs w:val="24"/>
        </w:rPr>
        <w:t xml:space="preserve">sufficient </w:t>
      </w:r>
      <w:r w:rsidRPr="00354DBA">
        <w:rPr>
          <w:rFonts w:eastAsia="Times New Roman" w:cstheme="majorHAnsi"/>
          <w:b/>
          <w:color w:val="000000"/>
          <w:sz w:val="24"/>
          <w:szCs w:val="24"/>
        </w:rPr>
        <w:t xml:space="preserve">regularly scheduled time </w:t>
      </w:r>
      <w:r w:rsidRPr="00354DBA">
        <w:rPr>
          <w:rFonts w:eastAsia="Times New Roman" w:cstheme="majorHAnsi"/>
          <w:color w:val="000000"/>
          <w:sz w:val="24"/>
          <w:szCs w:val="24"/>
        </w:rPr>
        <w:t>for collaborative co-planning, co-implementing, and co-assessing specially-designed instruction</w:t>
      </w:r>
      <w:r w:rsidR="00CA657E">
        <w:rPr>
          <w:rFonts w:eastAsia="Times New Roman" w:cstheme="majorHAnsi"/>
          <w:color w:val="000000"/>
          <w:sz w:val="24"/>
          <w:szCs w:val="24"/>
        </w:rPr>
        <w:t xml:space="preserve"> (SDI)</w:t>
      </w:r>
      <w:r w:rsidRPr="00354DBA">
        <w:rPr>
          <w:rFonts w:eastAsia="Times New Roman" w:cstheme="majorHAnsi"/>
          <w:color w:val="000000"/>
          <w:sz w:val="24"/>
          <w:szCs w:val="24"/>
        </w:rPr>
        <w:t xml:space="preserve"> for </w:t>
      </w:r>
      <w:r w:rsidR="00570770">
        <w:rPr>
          <w:rFonts w:eastAsia="Times New Roman" w:cstheme="majorHAnsi"/>
          <w:color w:val="000000"/>
          <w:sz w:val="24"/>
          <w:szCs w:val="24"/>
        </w:rPr>
        <w:t>SwSCD</w:t>
      </w:r>
    </w:p>
    <w:p w14:paraId="13074007" w14:textId="59E14F1E" w:rsidR="00A148D5" w:rsidRPr="00354DBA" w:rsidRDefault="00A148D5" w:rsidP="00A148D5">
      <w:pPr>
        <w:numPr>
          <w:ilvl w:val="0"/>
          <w:numId w:val="29"/>
        </w:numPr>
        <w:spacing w:after="120" w:line="240" w:lineRule="auto"/>
        <w:rPr>
          <w:rFonts w:eastAsia="Times New Roman" w:cstheme="majorHAnsi"/>
          <w:sz w:val="24"/>
          <w:szCs w:val="24"/>
        </w:rPr>
      </w:pPr>
      <w:r w:rsidRPr="00354DBA">
        <w:rPr>
          <w:rFonts w:eastAsia="Times New Roman" w:cstheme="majorHAnsi"/>
          <w:sz w:val="24"/>
          <w:szCs w:val="24"/>
        </w:rPr>
        <w:t>promoting</w:t>
      </w:r>
      <w:r w:rsidRPr="00354DBA">
        <w:rPr>
          <w:rFonts w:eastAsia="Times New Roman" w:cstheme="majorHAnsi"/>
          <w:b/>
          <w:sz w:val="24"/>
          <w:szCs w:val="24"/>
        </w:rPr>
        <w:t xml:space="preserve"> shared expertise, collaborative decision-making, and problem-solving, and collective responsibility</w:t>
      </w:r>
      <w:r w:rsidRPr="00354DBA">
        <w:rPr>
          <w:rFonts w:eastAsia="Times New Roman" w:cstheme="majorHAnsi"/>
          <w:sz w:val="24"/>
          <w:szCs w:val="24"/>
        </w:rPr>
        <w:t xml:space="preserve"> with and within districts </w:t>
      </w:r>
    </w:p>
    <w:p w14:paraId="18300BA3" w14:textId="2BC9211A" w:rsidR="00A148D5" w:rsidRPr="00354DBA" w:rsidRDefault="00A148D5" w:rsidP="00A148D5">
      <w:pPr>
        <w:numPr>
          <w:ilvl w:val="0"/>
          <w:numId w:val="29"/>
        </w:numPr>
        <w:spacing w:after="120" w:line="240" w:lineRule="auto"/>
        <w:rPr>
          <w:rFonts w:eastAsia="Times New Roman" w:cstheme="majorHAnsi"/>
          <w:color w:val="000000"/>
          <w:sz w:val="24"/>
          <w:szCs w:val="24"/>
        </w:rPr>
      </w:pPr>
      <w:r w:rsidRPr="00354DBA">
        <w:rPr>
          <w:rFonts w:eastAsia="Times New Roman" w:cstheme="majorHAnsi"/>
          <w:sz w:val="24"/>
          <w:szCs w:val="24"/>
        </w:rPr>
        <w:t xml:space="preserve">promoting co-planning, co-implementing, and co-assessing effectiveness of </w:t>
      </w:r>
      <w:r w:rsidRPr="00354DBA">
        <w:rPr>
          <w:rFonts w:eastAsia="Times New Roman" w:cstheme="majorHAnsi"/>
          <w:b/>
          <w:sz w:val="24"/>
          <w:szCs w:val="24"/>
        </w:rPr>
        <w:t xml:space="preserve">instruction </w:t>
      </w:r>
      <w:r w:rsidRPr="00354DBA">
        <w:rPr>
          <w:rFonts w:eastAsia="Times New Roman" w:cstheme="majorHAnsi"/>
          <w:sz w:val="24"/>
          <w:szCs w:val="24"/>
        </w:rPr>
        <w:t xml:space="preserve">designed to ensure progress in the general education curriculum for </w:t>
      </w:r>
      <w:r w:rsidR="00570770">
        <w:rPr>
          <w:rFonts w:eastAsia="Times New Roman" w:cstheme="majorHAnsi"/>
          <w:sz w:val="24"/>
          <w:szCs w:val="24"/>
        </w:rPr>
        <w:t>SwSCD</w:t>
      </w:r>
    </w:p>
    <w:p w14:paraId="063B1D72" w14:textId="77777777" w:rsidR="00A148D5" w:rsidRPr="00354DBA" w:rsidRDefault="00A148D5" w:rsidP="00A148D5">
      <w:pPr>
        <w:numPr>
          <w:ilvl w:val="0"/>
          <w:numId w:val="29"/>
        </w:numPr>
        <w:spacing w:after="120" w:line="240" w:lineRule="auto"/>
        <w:rPr>
          <w:rFonts w:eastAsia="Times New Roman" w:cstheme="majorHAnsi"/>
          <w:color w:val="000000"/>
          <w:sz w:val="24"/>
          <w:szCs w:val="24"/>
        </w:rPr>
      </w:pPr>
      <w:r w:rsidRPr="00354DBA">
        <w:rPr>
          <w:rFonts w:eastAsia="Times New Roman" w:cstheme="majorHAnsi"/>
          <w:sz w:val="24"/>
          <w:szCs w:val="24"/>
        </w:rPr>
        <w:t xml:space="preserve">promoting </w:t>
      </w:r>
      <w:r w:rsidRPr="00354DBA">
        <w:rPr>
          <w:rFonts w:eastAsia="Times New Roman" w:cstheme="majorHAnsi"/>
          <w:color w:val="000000"/>
          <w:sz w:val="24"/>
          <w:szCs w:val="24"/>
        </w:rPr>
        <w:t xml:space="preserve">co-planning, co-implementing, and co-assessing effectiveness of </w:t>
      </w:r>
      <w:r w:rsidRPr="00354DBA">
        <w:rPr>
          <w:rFonts w:eastAsia="Times New Roman" w:cstheme="majorHAnsi"/>
          <w:b/>
          <w:color w:val="000000"/>
          <w:sz w:val="24"/>
          <w:szCs w:val="24"/>
        </w:rPr>
        <w:t>accommodations and supports</w:t>
      </w:r>
      <w:r w:rsidRPr="00354DBA">
        <w:rPr>
          <w:rFonts w:eastAsia="Times New Roman" w:cstheme="majorHAnsi"/>
          <w:color w:val="000000"/>
          <w:sz w:val="24"/>
          <w:szCs w:val="24"/>
        </w:rPr>
        <w:t xml:space="preserve"> to meet individual students' needs for engagement in general education classes, lessons, activities, and routines</w:t>
      </w:r>
    </w:p>
    <w:p w14:paraId="24E55EDB" w14:textId="77777777" w:rsidR="00A148D5" w:rsidRPr="00354DBA" w:rsidRDefault="00A148D5" w:rsidP="00A148D5">
      <w:pPr>
        <w:numPr>
          <w:ilvl w:val="0"/>
          <w:numId w:val="29"/>
        </w:numPr>
        <w:spacing w:after="120" w:line="240" w:lineRule="auto"/>
        <w:rPr>
          <w:rFonts w:eastAsia="Times New Roman" w:cstheme="majorHAnsi"/>
          <w:sz w:val="24"/>
          <w:szCs w:val="24"/>
        </w:rPr>
      </w:pPr>
      <w:r w:rsidRPr="00354DBA">
        <w:rPr>
          <w:rFonts w:eastAsia="Times New Roman" w:cstheme="majorHAnsi"/>
          <w:sz w:val="24"/>
          <w:szCs w:val="24"/>
        </w:rPr>
        <w:t>ensuring</w:t>
      </w:r>
      <w:r w:rsidRPr="00354DBA">
        <w:rPr>
          <w:rFonts w:eastAsia="Times New Roman" w:cstheme="majorHAnsi"/>
          <w:b/>
          <w:sz w:val="24"/>
          <w:szCs w:val="24"/>
        </w:rPr>
        <w:t xml:space="preserve"> families</w:t>
      </w:r>
      <w:r w:rsidRPr="00354DBA">
        <w:rPr>
          <w:rFonts w:eastAsia="Times New Roman" w:cstheme="majorHAnsi"/>
          <w:sz w:val="24"/>
          <w:szCs w:val="24"/>
        </w:rPr>
        <w:t xml:space="preserve"> participate as </w:t>
      </w:r>
      <w:r w:rsidRPr="00354DBA">
        <w:rPr>
          <w:rFonts w:eastAsia="Times New Roman" w:cstheme="majorHAnsi"/>
          <w:b/>
          <w:sz w:val="24"/>
          <w:szCs w:val="24"/>
        </w:rPr>
        <w:t xml:space="preserve">equal team members </w:t>
      </w:r>
      <w:r w:rsidRPr="00354DBA">
        <w:rPr>
          <w:rFonts w:eastAsia="Times New Roman" w:cstheme="majorHAnsi"/>
          <w:sz w:val="24"/>
          <w:szCs w:val="24"/>
        </w:rPr>
        <w:t>in co-planning and problem-solving in the education of their children with significant disabilities with intentionally planned and regular communication and consultation</w:t>
      </w:r>
    </w:p>
    <w:p w14:paraId="5D4D2881" w14:textId="033AD23A" w:rsidR="00A148D5" w:rsidRPr="007F712E" w:rsidRDefault="00A148D5" w:rsidP="00A148D5">
      <w:pPr>
        <w:numPr>
          <w:ilvl w:val="0"/>
          <w:numId w:val="29"/>
        </w:numPr>
        <w:spacing w:after="120" w:line="240" w:lineRule="auto"/>
        <w:rPr>
          <w:rFonts w:eastAsia="Times New Roman" w:cstheme="majorHAnsi"/>
          <w:sz w:val="24"/>
          <w:szCs w:val="24"/>
        </w:rPr>
      </w:pPr>
      <w:r w:rsidRPr="00354DBA">
        <w:rPr>
          <w:rFonts w:eastAsia="Times New Roman" w:cstheme="majorHAnsi"/>
          <w:sz w:val="24"/>
          <w:szCs w:val="24"/>
        </w:rPr>
        <w:t>promoting</w:t>
      </w:r>
      <w:r w:rsidRPr="00354DBA">
        <w:rPr>
          <w:rFonts w:eastAsia="Times New Roman" w:cstheme="majorHAnsi"/>
          <w:b/>
          <w:sz w:val="24"/>
          <w:szCs w:val="24"/>
        </w:rPr>
        <w:t xml:space="preserve"> </w:t>
      </w:r>
      <w:r w:rsidRPr="00354DBA">
        <w:rPr>
          <w:rFonts w:eastAsia="Times New Roman" w:cstheme="majorHAnsi"/>
          <w:b/>
          <w:color w:val="000000"/>
          <w:sz w:val="24"/>
          <w:szCs w:val="24"/>
        </w:rPr>
        <w:t>instruction and data collection</w:t>
      </w:r>
      <w:r w:rsidRPr="00354DBA">
        <w:rPr>
          <w:rFonts w:eastAsia="Times New Roman" w:cstheme="majorHAnsi"/>
          <w:color w:val="000000"/>
          <w:sz w:val="24"/>
          <w:szCs w:val="24"/>
        </w:rPr>
        <w:t xml:space="preserve"> on individualized IEP goals occurring during general education classes, lessons, </w:t>
      </w:r>
      <w:r w:rsidRPr="00354DBA">
        <w:rPr>
          <w:rFonts w:eastAsia="Times New Roman" w:cstheme="majorHAnsi"/>
          <w:color w:val="000000"/>
          <w:sz w:val="24"/>
          <w:szCs w:val="24"/>
          <w:highlight w:val="white"/>
        </w:rPr>
        <w:t>activities, and routines</w:t>
      </w:r>
    </w:p>
    <w:p w14:paraId="029FB7FE" w14:textId="77777777" w:rsidR="007F712E" w:rsidRPr="00354DBA" w:rsidRDefault="007F712E" w:rsidP="007F712E">
      <w:pPr>
        <w:spacing w:after="120" w:line="240" w:lineRule="auto"/>
        <w:rPr>
          <w:rFonts w:eastAsia="Times New Roman" w:cstheme="majorHAnsi"/>
          <w:sz w:val="24"/>
          <w:szCs w:val="24"/>
        </w:rPr>
      </w:pPr>
    </w:p>
    <w:p w14:paraId="6177D1EE" w14:textId="77777777" w:rsidR="006811E6" w:rsidRPr="006811E6" w:rsidRDefault="006811E6" w:rsidP="000C2CF6">
      <w:pPr>
        <w:pStyle w:val="TIESRISE-RatingScale-DarkGreen"/>
      </w:pPr>
      <w:r>
        <w:t>Rating Scale</w:t>
      </w:r>
    </w:p>
    <w:p w14:paraId="4CBD8E12" w14:textId="77777777" w:rsidR="006811E6" w:rsidRPr="006811E6" w:rsidRDefault="006811E6" w:rsidP="00CA5FFC">
      <w:pPr>
        <w:pStyle w:val="TIESRISE-RatingScale-LightGreen"/>
        <w:sectPr w:rsidR="006811E6" w:rsidRPr="006811E6" w:rsidSect="00BD701D">
          <w:headerReference w:type="default" r:id="rId19"/>
          <w:type w:val="continuous"/>
          <w:pgSz w:w="15840" w:h="12240" w:orient="landscape"/>
          <w:pgMar w:top="1440" w:right="1440" w:bottom="1440" w:left="1440" w:header="0" w:footer="720" w:gutter="0"/>
          <w:cols w:space="720"/>
        </w:sectPr>
      </w:pPr>
    </w:p>
    <w:p w14:paraId="27E82965"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 xml:space="preserve">1 </w:t>
      </w:r>
    </w:p>
    <w:p w14:paraId="1088D8B1"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 </w:t>
      </w:r>
      <w:r w:rsidRPr="00354DBA">
        <w:rPr>
          <w:rFonts w:cstheme="majorHAnsi"/>
          <w:sz w:val="24"/>
          <w:szCs w:val="24"/>
        </w:rPr>
        <w:br w:type="column"/>
      </w:r>
      <w:r w:rsidRPr="00354DBA">
        <w:rPr>
          <w:rFonts w:cstheme="majorHAnsi"/>
          <w:b/>
          <w:sz w:val="24"/>
          <w:szCs w:val="24"/>
        </w:rPr>
        <w:t>2</w:t>
      </w:r>
    </w:p>
    <w:p w14:paraId="6CEDBF56"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3</w:t>
      </w:r>
    </w:p>
    <w:p w14:paraId="77D2398E"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 xml:space="preserve">Most </w:t>
      </w:r>
      <w:r w:rsidRPr="00354DBA">
        <w:rPr>
          <w:rFonts w:cstheme="majorHAnsi"/>
          <w:sz w:val="24"/>
          <w:szCs w:val="24"/>
        </w:rPr>
        <w:t xml:space="preserve">Features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4</w:t>
      </w:r>
    </w:p>
    <w:p w14:paraId="56F6EB67"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5</w:t>
      </w:r>
    </w:p>
    <w:p w14:paraId="59B1C122"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Features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significant cognitive disabilities.</w:t>
      </w:r>
    </w:p>
    <w:p w14:paraId="134B12B7" w14:textId="77777777" w:rsidR="00354DBA" w:rsidRPr="00CA5FFC" w:rsidRDefault="00354DBA" w:rsidP="00354DBA">
      <w:pPr>
        <w:rPr>
          <w:rFonts w:ascii="Times New Roman" w:eastAsia="Times New Roman" w:hAnsi="Times New Roman" w:cs="Times New Roman"/>
          <w:b/>
          <w:sz w:val="28"/>
          <w:szCs w:val="28"/>
        </w:rPr>
        <w:sectPr w:rsidR="00354DBA" w:rsidRPr="00CA5FFC" w:rsidSect="006811E6">
          <w:type w:val="continuous"/>
          <w:pgSz w:w="15840" w:h="12240" w:orient="landscape"/>
          <w:pgMar w:top="1440" w:right="1440" w:bottom="1440" w:left="1440" w:header="0" w:footer="720" w:gutter="0"/>
          <w:cols w:num="5" w:space="720"/>
        </w:sectPr>
      </w:pPr>
    </w:p>
    <w:p w14:paraId="6F4475FA" w14:textId="49EDE76A" w:rsidR="006811E6" w:rsidRPr="00CA5FFC" w:rsidRDefault="00000000" w:rsidP="00354DBA">
      <w:pPr>
        <w:pStyle w:val="Heading4"/>
      </w:pPr>
      <w:hyperlink w:anchor="_Focus_Area_1.1:" w:history="1">
        <w:r w:rsidR="00354DBA" w:rsidRPr="00354DBA">
          <w:rPr>
            <w:rStyle w:val="Hyperlink"/>
            <w:color w:val="1A89F9" w:themeColor="hyperlink" w:themeTint="BF"/>
            <w:sz w:val="32"/>
          </w:rPr>
          <w:t>Add Focus Area 2.</w:t>
        </w:r>
        <w:r w:rsidR="00EF70B2">
          <w:rPr>
            <w:rStyle w:val="Hyperlink"/>
            <w:color w:val="1A89F9" w:themeColor="hyperlink" w:themeTint="BF"/>
            <w:sz w:val="32"/>
          </w:rPr>
          <w:t>5</w:t>
        </w:r>
        <w:r w:rsidR="00354DBA" w:rsidRPr="00354DBA">
          <w:rPr>
            <w:rStyle w:val="Hyperlink"/>
            <w:color w:val="1A89F9" w:themeColor="hyperlink" w:themeTint="BF"/>
            <w:sz w:val="32"/>
          </w:rPr>
          <w:t xml:space="preserve"> rating to summary table</w:t>
        </w:r>
      </w:hyperlink>
      <w:r w:rsidR="006811E6" w:rsidRPr="00CA5FFC">
        <w:br w:type="page"/>
      </w:r>
    </w:p>
    <w:p w14:paraId="40C36D7B" w14:textId="7096D13F" w:rsidR="006811E6" w:rsidRPr="00CA5FFC" w:rsidRDefault="00F3778C" w:rsidP="000C2CF6">
      <w:pPr>
        <w:pStyle w:val="TIESRISE-Heading3-DarkGreen"/>
      </w:pPr>
      <w:r>
        <w:lastRenderedPageBreak/>
        <w:t>2</w:t>
      </w:r>
      <w:r w:rsidR="006811E6" w:rsidRPr="00CA5FFC">
        <w:t xml:space="preserve">.6 To what extent does your statewide system </w:t>
      </w:r>
      <w:r w:rsidR="00A148D5">
        <w:t xml:space="preserve">facilitate </w:t>
      </w:r>
      <w:r w:rsidR="00A148D5" w:rsidRPr="00892F88">
        <w:rPr>
          <w:i/>
          <w:iCs/>
        </w:rPr>
        <w:t>Systemic Change</w:t>
      </w:r>
      <w:r w:rsidR="00A148D5">
        <w:t xml:space="preserve"> by</w:t>
      </w:r>
      <w:r w:rsidR="006811E6" w:rsidRPr="00CA5FFC">
        <w:t>:</w:t>
      </w:r>
    </w:p>
    <w:p w14:paraId="655AFC40" w14:textId="64C46842" w:rsidR="00853890" w:rsidRPr="001545D6" w:rsidRDefault="00853890" w:rsidP="00853890">
      <w:pPr>
        <w:numPr>
          <w:ilvl w:val="0"/>
          <w:numId w:val="30"/>
        </w:numPr>
        <w:pBdr>
          <w:top w:val="nil"/>
          <w:left w:val="nil"/>
          <w:bottom w:val="nil"/>
          <w:right w:val="nil"/>
          <w:between w:val="nil"/>
        </w:pBdr>
        <w:spacing w:after="120" w:line="240" w:lineRule="auto"/>
        <w:rPr>
          <w:rFonts w:eastAsia="Times New Roman" w:cstheme="majorHAnsi"/>
          <w:sz w:val="23"/>
          <w:szCs w:val="23"/>
        </w:rPr>
      </w:pPr>
      <w:r w:rsidRPr="001545D6">
        <w:rPr>
          <w:rFonts w:eastAsia="Times New Roman" w:cstheme="majorHAnsi"/>
          <w:b/>
          <w:sz w:val="23"/>
          <w:szCs w:val="23"/>
        </w:rPr>
        <w:t xml:space="preserve">convening a state leadership team </w:t>
      </w:r>
      <w:r w:rsidRPr="001545D6">
        <w:rPr>
          <w:rFonts w:eastAsia="Times New Roman" w:cstheme="majorHAnsi"/>
          <w:sz w:val="23"/>
          <w:szCs w:val="23"/>
        </w:rPr>
        <w:t xml:space="preserve">that meets at least quarterly, approaches change as a positive process, and uses implementation science methods and strategies to improve general education curriculum content and access for </w:t>
      </w:r>
      <w:r w:rsidR="00570770">
        <w:rPr>
          <w:rFonts w:eastAsia="Times New Roman" w:cstheme="majorHAnsi"/>
          <w:sz w:val="23"/>
          <w:szCs w:val="23"/>
        </w:rPr>
        <w:t>SwSCD</w:t>
      </w:r>
    </w:p>
    <w:p w14:paraId="6E8C18A9" w14:textId="77777777" w:rsidR="00853890" w:rsidRPr="001545D6" w:rsidRDefault="00853890" w:rsidP="00853890">
      <w:pPr>
        <w:numPr>
          <w:ilvl w:val="0"/>
          <w:numId w:val="30"/>
        </w:numPr>
        <w:pBdr>
          <w:top w:val="nil"/>
          <w:left w:val="nil"/>
          <w:bottom w:val="nil"/>
          <w:right w:val="nil"/>
          <w:between w:val="nil"/>
        </w:pBdr>
        <w:spacing w:after="120" w:line="240" w:lineRule="auto"/>
        <w:rPr>
          <w:rFonts w:eastAsia="Times New Roman" w:cstheme="majorHAnsi"/>
          <w:sz w:val="23"/>
          <w:szCs w:val="23"/>
        </w:rPr>
      </w:pPr>
      <w:r w:rsidRPr="001545D6">
        <w:rPr>
          <w:rFonts w:eastAsia="Times New Roman" w:cstheme="majorHAnsi"/>
          <w:sz w:val="23"/>
          <w:szCs w:val="23"/>
        </w:rPr>
        <w:t xml:space="preserve">promoting understanding of and advocacy for </w:t>
      </w:r>
      <w:r w:rsidRPr="001545D6">
        <w:rPr>
          <w:rFonts w:eastAsia="Times New Roman" w:cstheme="majorHAnsi"/>
          <w:b/>
          <w:sz w:val="23"/>
          <w:szCs w:val="23"/>
        </w:rPr>
        <w:t xml:space="preserve">federal and state laws and policies </w:t>
      </w:r>
      <w:r w:rsidRPr="001545D6">
        <w:rPr>
          <w:rFonts w:eastAsia="Times New Roman" w:cstheme="majorHAnsi"/>
          <w:sz w:val="23"/>
          <w:szCs w:val="23"/>
        </w:rPr>
        <w:t>related to access to the general education curriculum</w:t>
      </w:r>
    </w:p>
    <w:p w14:paraId="0F9AFD70" w14:textId="77777777" w:rsidR="00853890" w:rsidRPr="001545D6" w:rsidRDefault="00853890" w:rsidP="00853890">
      <w:pPr>
        <w:numPr>
          <w:ilvl w:val="0"/>
          <w:numId w:val="30"/>
        </w:numPr>
        <w:pBdr>
          <w:top w:val="nil"/>
          <w:left w:val="nil"/>
          <w:bottom w:val="nil"/>
          <w:right w:val="nil"/>
          <w:between w:val="nil"/>
        </w:pBdr>
        <w:spacing w:after="120" w:line="240" w:lineRule="auto"/>
        <w:rPr>
          <w:rFonts w:eastAsia="Times New Roman" w:cstheme="majorHAnsi"/>
          <w:sz w:val="23"/>
          <w:szCs w:val="23"/>
        </w:rPr>
      </w:pPr>
      <w:r w:rsidRPr="001545D6">
        <w:rPr>
          <w:rFonts w:eastAsia="Times New Roman" w:cstheme="majorHAnsi"/>
          <w:sz w:val="23"/>
          <w:szCs w:val="23"/>
        </w:rPr>
        <w:t xml:space="preserve">advocating for increased availability of </w:t>
      </w:r>
      <w:r w:rsidRPr="001545D6">
        <w:rPr>
          <w:rFonts w:eastAsia="Times New Roman" w:cstheme="majorHAnsi"/>
          <w:b/>
          <w:sz w:val="23"/>
          <w:szCs w:val="23"/>
        </w:rPr>
        <w:t>state-approved testing accommodations</w:t>
      </w:r>
      <w:r w:rsidRPr="001545D6">
        <w:rPr>
          <w:rFonts w:eastAsia="Times New Roman" w:cstheme="majorHAnsi"/>
          <w:sz w:val="23"/>
          <w:szCs w:val="23"/>
        </w:rPr>
        <w:t xml:space="preserve"> based on the principles of UDL for all general education students with and without disabilities</w:t>
      </w:r>
    </w:p>
    <w:p w14:paraId="47F976D9" w14:textId="77777777" w:rsidR="00853890" w:rsidRPr="001545D6" w:rsidRDefault="00853890" w:rsidP="00853890">
      <w:pPr>
        <w:numPr>
          <w:ilvl w:val="0"/>
          <w:numId w:val="30"/>
        </w:numPr>
        <w:spacing w:after="120" w:line="240" w:lineRule="auto"/>
        <w:rPr>
          <w:rFonts w:eastAsia="Times New Roman" w:cstheme="majorHAnsi"/>
          <w:sz w:val="23"/>
          <w:szCs w:val="23"/>
          <w:highlight w:val="white"/>
        </w:rPr>
      </w:pPr>
      <w:r w:rsidRPr="001545D6">
        <w:rPr>
          <w:rFonts w:eastAsia="Times New Roman" w:cstheme="majorHAnsi"/>
          <w:sz w:val="23"/>
          <w:szCs w:val="23"/>
        </w:rPr>
        <w:t xml:space="preserve">providing </w:t>
      </w:r>
      <w:r w:rsidRPr="001545D6">
        <w:rPr>
          <w:rFonts w:eastAsia="Times New Roman" w:cstheme="majorHAnsi"/>
          <w:b/>
          <w:sz w:val="23"/>
          <w:szCs w:val="23"/>
        </w:rPr>
        <w:t>outreach to and support</w:t>
      </w:r>
      <w:r w:rsidRPr="001545D6">
        <w:rPr>
          <w:rFonts w:eastAsia="Times New Roman" w:cstheme="majorHAnsi"/>
          <w:sz w:val="23"/>
          <w:szCs w:val="23"/>
        </w:rPr>
        <w:t xml:space="preserve"> for family leadership and advocacy for developing and sustaining an inclusive education system</w:t>
      </w:r>
    </w:p>
    <w:p w14:paraId="48512F69" w14:textId="0ABF45FD" w:rsidR="00853890" w:rsidRPr="001545D6" w:rsidRDefault="00853890" w:rsidP="00853890">
      <w:pPr>
        <w:numPr>
          <w:ilvl w:val="0"/>
          <w:numId w:val="30"/>
        </w:numPr>
        <w:spacing w:after="120" w:line="240" w:lineRule="auto"/>
        <w:rPr>
          <w:rFonts w:eastAsia="Times New Roman" w:cstheme="majorHAnsi"/>
          <w:sz w:val="23"/>
          <w:szCs w:val="23"/>
        </w:rPr>
      </w:pPr>
      <w:r w:rsidRPr="001545D6">
        <w:rPr>
          <w:rFonts w:eastAsia="Times New Roman" w:cstheme="majorHAnsi"/>
          <w:sz w:val="23"/>
          <w:szCs w:val="23"/>
        </w:rPr>
        <w:t xml:space="preserve">implementing </w:t>
      </w:r>
      <w:r w:rsidRPr="001545D6">
        <w:rPr>
          <w:rFonts w:eastAsia="Times New Roman" w:cstheme="majorHAnsi"/>
          <w:b/>
          <w:sz w:val="23"/>
          <w:szCs w:val="23"/>
        </w:rPr>
        <w:t>policies, procedures and practices</w:t>
      </w:r>
      <w:r w:rsidRPr="001545D6">
        <w:rPr>
          <w:rFonts w:eastAsia="Times New Roman" w:cstheme="majorHAnsi"/>
          <w:sz w:val="23"/>
          <w:szCs w:val="23"/>
        </w:rPr>
        <w:t xml:space="preserve"> that include stakeholder</w:t>
      </w:r>
      <w:r w:rsidRPr="001545D6">
        <w:rPr>
          <w:rFonts w:eastAsia="Times New Roman" w:cstheme="majorHAnsi"/>
          <w:b/>
          <w:sz w:val="23"/>
          <w:szCs w:val="23"/>
        </w:rPr>
        <w:t xml:space="preserve"> reflection</w:t>
      </w:r>
      <w:r w:rsidRPr="001545D6">
        <w:rPr>
          <w:rFonts w:eastAsia="Times New Roman" w:cstheme="majorHAnsi"/>
          <w:sz w:val="23"/>
          <w:szCs w:val="23"/>
        </w:rPr>
        <w:t xml:space="preserve"> to develop and implement improvement plans that investigate </w:t>
      </w:r>
      <w:r w:rsidRPr="001545D6">
        <w:rPr>
          <w:rFonts w:eastAsia="Times New Roman" w:cstheme="majorHAnsi"/>
          <w:b/>
          <w:sz w:val="23"/>
          <w:szCs w:val="23"/>
        </w:rPr>
        <w:t>systemic biases</w:t>
      </w:r>
      <w:r w:rsidRPr="001545D6">
        <w:rPr>
          <w:rFonts w:eastAsia="Times New Roman" w:cstheme="majorHAnsi"/>
          <w:sz w:val="23"/>
          <w:szCs w:val="23"/>
        </w:rPr>
        <w:t xml:space="preserve"> and increase </w:t>
      </w:r>
      <w:r w:rsidRPr="001545D6">
        <w:rPr>
          <w:rFonts w:eastAsia="Times New Roman" w:cstheme="majorHAnsi"/>
          <w:b/>
          <w:sz w:val="23"/>
          <w:szCs w:val="23"/>
        </w:rPr>
        <w:t xml:space="preserve">access </w:t>
      </w:r>
      <w:r w:rsidRPr="001545D6">
        <w:rPr>
          <w:rFonts w:eastAsia="Times New Roman" w:cstheme="majorHAnsi"/>
          <w:sz w:val="23"/>
          <w:szCs w:val="23"/>
        </w:rPr>
        <w:t xml:space="preserve">to the general education curriculum for </w:t>
      </w:r>
      <w:r w:rsidR="00570770">
        <w:rPr>
          <w:rFonts w:eastAsia="Times New Roman" w:cstheme="majorHAnsi"/>
          <w:sz w:val="23"/>
          <w:szCs w:val="23"/>
        </w:rPr>
        <w:t>SwSCD</w:t>
      </w:r>
    </w:p>
    <w:p w14:paraId="6D949B0B" w14:textId="200D8799" w:rsidR="00853890" w:rsidRPr="001545D6" w:rsidRDefault="00853890" w:rsidP="00853890">
      <w:pPr>
        <w:numPr>
          <w:ilvl w:val="0"/>
          <w:numId w:val="30"/>
        </w:numPr>
        <w:spacing w:after="120" w:line="240" w:lineRule="auto"/>
        <w:rPr>
          <w:rFonts w:eastAsia="Times New Roman" w:cstheme="majorHAnsi"/>
          <w:sz w:val="23"/>
          <w:szCs w:val="23"/>
        </w:rPr>
      </w:pPr>
      <w:r w:rsidRPr="001545D6">
        <w:rPr>
          <w:rFonts w:eastAsia="Times New Roman" w:cstheme="majorHAnsi"/>
          <w:sz w:val="23"/>
          <w:szCs w:val="23"/>
        </w:rPr>
        <w:t>providing resources and training about</w:t>
      </w:r>
      <w:r w:rsidRPr="001545D6">
        <w:rPr>
          <w:rFonts w:eastAsia="Times New Roman" w:cstheme="majorHAnsi"/>
          <w:b/>
          <w:sz w:val="23"/>
          <w:szCs w:val="23"/>
        </w:rPr>
        <w:t xml:space="preserve"> scheduling processes</w:t>
      </w:r>
      <w:r w:rsidRPr="001545D6">
        <w:rPr>
          <w:rFonts w:eastAsia="Times New Roman" w:cstheme="majorHAnsi"/>
          <w:sz w:val="23"/>
          <w:szCs w:val="23"/>
        </w:rPr>
        <w:t xml:space="preserve"> that ensure the assignment of all </w:t>
      </w:r>
      <w:r w:rsidR="00570770">
        <w:rPr>
          <w:rFonts w:eastAsia="Times New Roman" w:cstheme="majorHAnsi"/>
          <w:sz w:val="23"/>
          <w:szCs w:val="23"/>
        </w:rPr>
        <w:t>SwSCD</w:t>
      </w:r>
      <w:r w:rsidRPr="001545D6">
        <w:rPr>
          <w:rFonts w:eastAsia="Times New Roman" w:cstheme="majorHAnsi"/>
          <w:sz w:val="23"/>
          <w:szCs w:val="23"/>
        </w:rPr>
        <w:t xml:space="preserve"> to general education classes before other general education students, and then scheduling personnel to meet student needs </w:t>
      </w:r>
    </w:p>
    <w:p w14:paraId="53416360" w14:textId="3C2A56D3" w:rsidR="00A148D5" w:rsidRPr="001545D6" w:rsidRDefault="00853890" w:rsidP="00A148D5">
      <w:pPr>
        <w:widowControl w:val="0"/>
        <w:numPr>
          <w:ilvl w:val="0"/>
          <w:numId w:val="30"/>
        </w:numPr>
        <w:pBdr>
          <w:top w:val="nil"/>
          <w:left w:val="nil"/>
          <w:bottom w:val="nil"/>
          <w:right w:val="nil"/>
          <w:between w:val="nil"/>
        </w:pBdr>
        <w:spacing w:after="120" w:line="240" w:lineRule="auto"/>
        <w:rPr>
          <w:rFonts w:eastAsia="Times New Roman" w:cstheme="majorHAnsi"/>
          <w:color w:val="000000"/>
          <w:sz w:val="23"/>
          <w:szCs w:val="23"/>
        </w:rPr>
      </w:pPr>
      <w:r w:rsidRPr="001545D6">
        <w:rPr>
          <w:rFonts w:eastAsia="Times New Roman" w:cstheme="majorHAnsi"/>
          <w:color w:val="000000"/>
          <w:sz w:val="23"/>
          <w:szCs w:val="23"/>
        </w:rPr>
        <w:t>providing</w:t>
      </w:r>
      <w:r w:rsidRPr="001545D6">
        <w:rPr>
          <w:rFonts w:eastAsia="Times New Roman" w:cstheme="majorHAnsi"/>
          <w:b/>
          <w:color w:val="000000"/>
          <w:sz w:val="23"/>
          <w:szCs w:val="23"/>
        </w:rPr>
        <w:t xml:space="preserve"> funding and other resources</w:t>
      </w:r>
      <w:r w:rsidRPr="001545D6">
        <w:rPr>
          <w:rFonts w:eastAsia="Times New Roman" w:cstheme="majorHAnsi"/>
          <w:color w:val="000000"/>
          <w:sz w:val="23"/>
          <w:szCs w:val="23"/>
        </w:rPr>
        <w:t xml:space="preserve"> to develop, implement, and evaluate technical assistance and coaching to increase access to the general curriculum based on the needs of personnel and families</w:t>
      </w:r>
    </w:p>
    <w:p w14:paraId="6B0E0D2C" w14:textId="520FE74D" w:rsidR="006811E6" w:rsidRPr="006811E6" w:rsidRDefault="006811E6" w:rsidP="000C2CF6">
      <w:pPr>
        <w:pStyle w:val="TIESRISE-RatingScale-DarkGreen"/>
        <w:sectPr w:rsidR="006811E6" w:rsidRPr="006811E6" w:rsidSect="00BD701D">
          <w:headerReference w:type="default" r:id="rId20"/>
          <w:type w:val="continuous"/>
          <w:pgSz w:w="15840" w:h="12240" w:orient="landscape"/>
          <w:pgMar w:top="1440" w:right="1440" w:bottom="1440" w:left="1440" w:header="0" w:footer="720" w:gutter="0"/>
          <w:cols w:space="720"/>
        </w:sectPr>
      </w:pPr>
      <w:r>
        <w:t>Rating Scale</w:t>
      </w:r>
    </w:p>
    <w:p w14:paraId="46E88916" w14:textId="77777777" w:rsidR="00354DBA" w:rsidRPr="00354DBA" w:rsidRDefault="00354DBA" w:rsidP="00354DBA">
      <w:pPr>
        <w:spacing w:line="275" w:lineRule="auto"/>
        <w:textDirection w:val="btLr"/>
        <w:rPr>
          <w:rFonts w:cstheme="majorHAnsi"/>
          <w:sz w:val="23"/>
          <w:szCs w:val="23"/>
        </w:rPr>
      </w:pPr>
      <w:r w:rsidRPr="00354DBA">
        <w:rPr>
          <w:rFonts w:cstheme="majorHAnsi"/>
          <w:b/>
          <w:sz w:val="23"/>
          <w:szCs w:val="23"/>
        </w:rPr>
        <w:t xml:space="preserve">1 </w:t>
      </w:r>
    </w:p>
    <w:p w14:paraId="61DFF71E" w14:textId="77777777" w:rsidR="00354DBA" w:rsidRPr="00354DBA" w:rsidRDefault="00354DBA" w:rsidP="00354DBA">
      <w:pPr>
        <w:spacing w:line="275" w:lineRule="auto"/>
        <w:textDirection w:val="btLr"/>
        <w:rPr>
          <w:rFonts w:cstheme="majorHAnsi"/>
          <w:sz w:val="23"/>
          <w:szCs w:val="23"/>
        </w:rPr>
      </w:pPr>
      <w:r w:rsidRPr="00354DBA">
        <w:rPr>
          <w:rFonts w:cstheme="majorHAnsi"/>
          <w:b/>
          <w:sz w:val="23"/>
          <w:szCs w:val="23"/>
        </w:rPr>
        <w:t>Some</w:t>
      </w:r>
      <w:r w:rsidRPr="00354DBA">
        <w:rPr>
          <w:rFonts w:cstheme="majorHAnsi"/>
          <w:sz w:val="23"/>
          <w:szCs w:val="23"/>
        </w:rPr>
        <w:t xml:space="preserve"> features are in place for </w:t>
      </w:r>
      <w:r w:rsidRPr="00354DBA">
        <w:rPr>
          <w:rFonts w:cstheme="majorHAnsi"/>
          <w:b/>
          <w:sz w:val="23"/>
          <w:szCs w:val="23"/>
        </w:rPr>
        <w:t xml:space="preserve">some </w:t>
      </w:r>
      <w:r w:rsidRPr="00354DBA">
        <w:rPr>
          <w:rFonts w:cstheme="majorHAnsi"/>
          <w:sz w:val="23"/>
          <w:szCs w:val="23"/>
        </w:rPr>
        <w:t xml:space="preserve">students, but </w:t>
      </w:r>
      <w:r w:rsidRPr="00354DBA">
        <w:rPr>
          <w:rFonts w:cstheme="majorHAnsi"/>
          <w:b/>
          <w:sz w:val="23"/>
          <w:szCs w:val="23"/>
        </w:rPr>
        <w:t>not yet for</w:t>
      </w:r>
      <w:r w:rsidRPr="00354DBA">
        <w:rPr>
          <w:rFonts w:cstheme="majorHAnsi"/>
          <w:sz w:val="23"/>
          <w:szCs w:val="23"/>
        </w:rPr>
        <w:t xml:space="preserve"> students with significant cognitive disabilities. </w:t>
      </w:r>
      <w:r w:rsidRPr="00354DBA">
        <w:rPr>
          <w:rFonts w:cstheme="majorHAnsi"/>
          <w:sz w:val="23"/>
          <w:szCs w:val="23"/>
        </w:rPr>
        <w:br w:type="column"/>
      </w:r>
      <w:r w:rsidRPr="00354DBA">
        <w:rPr>
          <w:rFonts w:cstheme="majorHAnsi"/>
          <w:b/>
          <w:sz w:val="23"/>
          <w:szCs w:val="23"/>
        </w:rPr>
        <w:t>2</w:t>
      </w:r>
    </w:p>
    <w:p w14:paraId="681829D7" w14:textId="77777777" w:rsidR="00354DBA" w:rsidRPr="00354DBA" w:rsidRDefault="00354DBA" w:rsidP="00354DBA">
      <w:pPr>
        <w:spacing w:line="275" w:lineRule="auto"/>
        <w:textDirection w:val="btLr"/>
        <w:rPr>
          <w:rFonts w:cstheme="majorHAnsi"/>
          <w:sz w:val="23"/>
          <w:szCs w:val="23"/>
        </w:rPr>
      </w:pPr>
      <w:r w:rsidRPr="00354DBA">
        <w:rPr>
          <w:rFonts w:cstheme="majorHAnsi"/>
          <w:b/>
          <w:sz w:val="23"/>
          <w:szCs w:val="23"/>
        </w:rPr>
        <w:t>Most</w:t>
      </w:r>
      <w:r w:rsidRPr="00354DBA">
        <w:rPr>
          <w:rFonts w:cstheme="majorHAnsi"/>
          <w:sz w:val="23"/>
          <w:szCs w:val="23"/>
        </w:rPr>
        <w:t xml:space="preserve"> Features are in place for </w:t>
      </w:r>
      <w:r w:rsidRPr="00354DBA">
        <w:rPr>
          <w:rFonts w:cstheme="majorHAnsi"/>
          <w:b/>
          <w:sz w:val="23"/>
          <w:szCs w:val="23"/>
        </w:rPr>
        <w:t xml:space="preserve">most </w:t>
      </w:r>
      <w:r w:rsidRPr="00354DBA">
        <w:rPr>
          <w:rFonts w:cstheme="majorHAnsi"/>
          <w:sz w:val="23"/>
          <w:szCs w:val="23"/>
        </w:rPr>
        <w:t xml:space="preserve">students, but </w:t>
      </w:r>
      <w:r w:rsidRPr="00354DBA">
        <w:rPr>
          <w:rFonts w:cstheme="majorHAnsi"/>
          <w:b/>
          <w:sz w:val="23"/>
          <w:szCs w:val="23"/>
        </w:rPr>
        <w:t>not yet for</w:t>
      </w:r>
      <w:r w:rsidRPr="00354DBA">
        <w:rPr>
          <w:rFonts w:cstheme="majorHAnsi"/>
          <w:sz w:val="23"/>
          <w:szCs w:val="23"/>
        </w:rPr>
        <w:t xml:space="preserve"> students with significant cognitive disabilities.</w:t>
      </w:r>
      <w:r w:rsidRPr="00354DBA">
        <w:rPr>
          <w:rFonts w:cstheme="majorHAnsi"/>
          <w:sz w:val="23"/>
          <w:szCs w:val="23"/>
        </w:rPr>
        <w:br w:type="column"/>
      </w:r>
      <w:r w:rsidRPr="00354DBA">
        <w:rPr>
          <w:rFonts w:cstheme="majorHAnsi"/>
          <w:b/>
          <w:sz w:val="23"/>
          <w:szCs w:val="23"/>
        </w:rPr>
        <w:t>3</w:t>
      </w:r>
    </w:p>
    <w:p w14:paraId="020A052F" w14:textId="77777777" w:rsidR="00354DBA" w:rsidRPr="00354DBA" w:rsidRDefault="00354DBA" w:rsidP="00354DBA">
      <w:pPr>
        <w:spacing w:line="275" w:lineRule="auto"/>
        <w:textDirection w:val="btLr"/>
        <w:rPr>
          <w:rFonts w:cstheme="majorHAnsi"/>
          <w:sz w:val="23"/>
          <w:szCs w:val="23"/>
        </w:rPr>
      </w:pPr>
      <w:r w:rsidRPr="00354DBA">
        <w:rPr>
          <w:rFonts w:cstheme="majorHAnsi"/>
          <w:b/>
          <w:sz w:val="23"/>
          <w:szCs w:val="23"/>
        </w:rPr>
        <w:t xml:space="preserve">Most </w:t>
      </w:r>
      <w:r w:rsidRPr="00354DBA">
        <w:rPr>
          <w:rFonts w:cstheme="majorHAnsi"/>
          <w:sz w:val="23"/>
          <w:szCs w:val="23"/>
        </w:rPr>
        <w:t xml:space="preserve">Features are in place for </w:t>
      </w:r>
      <w:r w:rsidRPr="00354DBA">
        <w:rPr>
          <w:rFonts w:cstheme="majorHAnsi"/>
          <w:b/>
          <w:sz w:val="23"/>
          <w:szCs w:val="23"/>
        </w:rPr>
        <w:t>most</w:t>
      </w:r>
      <w:r w:rsidRPr="00354DBA">
        <w:rPr>
          <w:rFonts w:cstheme="majorHAnsi"/>
          <w:sz w:val="23"/>
          <w:szCs w:val="23"/>
        </w:rPr>
        <w:t xml:space="preserve"> students, including for </w:t>
      </w:r>
      <w:r w:rsidRPr="00354DBA">
        <w:rPr>
          <w:rFonts w:cstheme="majorHAnsi"/>
          <w:b/>
          <w:sz w:val="23"/>
          <w:szCs w:val="23"/>
        </w:rPr>
        <w:t>some</w:t>
      </w:r>
      <w:r w:rsidRPr="00354DBA">
        <w:rPr>
          <w:rFonts w:cstheme="majorHAnsi"/>
          <w:sz w:val="23"/>
          <w:szCs w:val="23"/>
        </w:rPr>
        <w:t xml:space="preserve"> students with significant cognitive disabilities.</w:t>
      </w:r>
      <w:r w:rsidRPr="00354DBA">
        <w:rPr>
          <w:rFonts w:cstheme="majorHAnsi"/>
          <w:sz w:val="23"/>
          <w:szCs w:val="23"/>
        </w:rPr>
        <w:br w:type="column"/>
      </w:r>
      <w:r w:rsidRPr="00354DBA">
        <w:rPr>
          <w:rFonts w:cstheme="majorHAnsi"/>
          <w:b/>
          <w:sz w:val="23"/>
          <w:szCs w:val="23"/>
        </w:rPr>
        <w:t>4</w:t>
      </w:r>
    </w:p>
    <w:p w14:paraId="55759B03" w14:textId="77777777" w:rsidR="00354DBA" w:rsidRPr="00354DBA" w:rsidRDefault="00354DBA" w:rsidP="00354DBA">
      <w:pPr>
        <w:spacing w:line="275" w:lineRule="auto"/>
        <w:textDirection w:val="btLr"/>
        <w:rPr>
          <w:rFonts w:cstheme="majorHAnsi"/>
          <w:sz w:val="23"/>
          <w:szCs w:val="23"/>
        </w:rPr>
      </w:pPr>
      <w:r w:rsidRPr="00354DBA">
        <w:rPr>
          <w:rFonts w:cstheme="majorHAnsi"/>
          <w:b/>
          <w:sz w:val="23"/>
          <w:szCs w:val="23"/>
        </w:rPr>
        <w:t>Most</w:t>
      </w:r>
      <w:r w:rsidRPr="00354DBA">
        <w:rPr>
          <w:rFonts w:cstheme="majorHAnsi"/>
          <w:sz w:val="23"/>
          <w:szCs w:val="23"/>
        </w:rPr>
        <w:t xml:space="preserve"> Features are in place for </w:t>
      </w:r>
      <w:r w:rsidRPr="00354DBA">
        <w:rPr>
          <w:rFonts w:cstheme="majorHAnsi"/>
          <w:b/>
          <w:sz w:val="23"/>
          <w:szCs w:val="23"/>
        </w:rPr>
        <w:t xml:space="preserve">most </w:t>
      </w:r>
      <w:r w:rsidRPr="00354DBA">
        <w:rPr>
          <w:rFonts w:cstheme="majorHAnsi"/>
          <w:sz w:val="23"/>
          <w:szCs w:val="23"/>
        </w:rPr>
        <w:t xml:space="preserve">students, including </w:t>
      </w:r>
      <w:r w:rsidRPr="00354DBA">
        <w:rPr>
          <w:rFonts w:cstheme="majorHAnsi"/>
          <w:b/>
          <w:sz w:val="23"/>
          <w:szCs w:val="23"/>
        </w:rPr>
        <w:t>most</w:t>
      </w:r>
      <w:r w:rsidRPr="00354DBA">
        <w:rPr>
          <w:rFonts w:cstheme="majorHAnsi"/>
          <w:sz w:val="23"/>
          <w:szCs w:val="23"/>
        </w:rPr>
        <w:t xml:space="preserve"> students with significant cognitive disabilities.</w:t>
      </w:r>
      <w:r w:rsidRPr="00354DBA">
        <w:rPr>
          <w:rFonts w:cstheme="majorHAnsi"/>
          <w:sz w:val="23"/>
          <w:szCs w:val="23"/>
        </w:rPr>
        <w:br w:type="column"/>
      </w:r>
      <w:r w:rsidRPr="00354DBA">
        <w:rPr>
          <w:rFonts w:cstheme="majorHAnsi"/>
          <w:b/>
          <w:sz w:val="23"/>
          <w:szCs w:val="23"/>
        </w:rPr>
        <w:t>5</w:t>
      </w:r>
    </w:p>
    <w:p w14:paraId="1BC8B21D" w14:textId="77777777" w:rsidR="00354DBA" w:rsidRPr="00354DBA" w:rsidRDefault="00354DBA" w:rsidP="00354DBA">
      <w:pPr>
        <w:spacing w:line="275" w:lineRule="auto"/>
        <w:textDirection w:val="btLr"/>
        <w:rPr>
          <w:rFonts w:cstheme="majorHAnsi"/>
          <w:sz w:val="23"/>
          <w:szCs w:val="23"/>
        </w:rPr>
      </w:pPr>
      <w:r w:rsidRPr="00354DBA">
        <w:rPr>
          <w:rFonts w:cstheme="majorHAnsi"/>
          <w:b/>
          <w:sz w:val="23"/>
          <w:szCs w:val="23"/>
        </w:rPr>
        <w:t>All</w:t>
      </w:r>
      <w:r w:rsidRPr="00354DBA">
        <w:rPr>
          <w:rFonts w:cstheme="majorHAnsi"/>
          <w:sz w:val="23"/>
          <w:szCs w:val="23"/>
        </w:rPr>
        <w:t xml:space="preserve"> Features are in place for </w:t>
      </w:r>
      <w:r w:rsidRPr="00354DBA">
        <w:rPr>
          <w:rFonts w:cstheme="majorHAnsi"/>
          <w:b/>
          <w:sz w:val="23"/>
          <w:szCs w:val="23"/>
        </w:rPr>
        <w:t xml:space="preserve">all </w:t>
      </w:r>
      <w:r w:rsidRPr="00354DBA">
        <w:rPr>
          <w:rFonts w:cstheme="majorHAnsi"/>
          <w:sz w:val="23"/>
          <w:szCs w:val="23"/>
        </w:rPr>
        <w:t xml:space="preserve">students, including </w:t>
      </w:r>
      <w:r w:rsidRPr="00354DBA">
        <w:rPr>
          <w:rFonts w:cstheme="majorHAnsi"/>
          <w:b/>
          <w:sz w:val="23"/>
          <w:szCs w:val="23"/>
        </w:rPr>
        <w:t>all</w:t>
      </w:r>
      <w:r w:rsidRPr="00354DBA">
        <w:rPr>
          <w:rFonts w:cstheme="majorHAnsi"/>
          <w:sz w:val="23"/>
          <w:szCs w:val="23"/>
        </w:rPr>
        <w:t xml:space="preserve"> students with significant cognitive disabilities.</w:t>
      </w:r>
    </w:p>
    <w:p w14:paraId="7D65BBDA" w14:textId="77777777" w:rsidR="00354DBA" w:rsidRPr="00CA5FFC" w:rsidRDefault="00354DBA" w:rsidP="00354DBA">
      <w:pPr>
        <w:rPr>
          <w:rFonts w:ascii="Times New Roman" w:eastAsia="Times New Roman" w:hAnsi="Times New Roman" w:cs="Times New Roman"/>
          <w:b/>
          <w:sz w:val="28"/>
          <w:szCs w:val="28"/>
        </w:rPr>
        <w:sectPr w:rsidR="00354DBA" w:rsidRPr="00CA5FFC" w:rsidSect="006811E6">
          <w:type w:val="continuous"/>
          <w:pgSz w:w="15840" w:h="12240" w:orient="landscape"/>
          <w:pgMar w:top="1440" w:right="1440" w:bottom="1440" w:left="1440" w:header="0" w:footer="720" w:gutter="0"/>
          <w:cols w:num="5" w:space="720"/>
        </w:sectPr>
      </w:pPr>
    </w:p>
    <w:p w14:paraId="4C33BF39" w14:textId="416BABA2" w:rsidR="006811E6" w:rsidRPr="00CA5FFC" w:rsidRDefault="00000000" w:rsidP="00354DBA">
      <w:pPr>
        <w:pStyle w:val="Heading4"/>
      </w:pPr>
      <w:hyperlink w:anchor="_Focus_Area_1.1:" w:history="1">
        <w:r w:rsidR="00354DBA" w:rsidRPr="00354DBA">
          <w:rPr>
            <w:rStyle w:val="Hyperlink"/>
            <w:color w:val="1A89F9" w:themeColor="hyperlink" w:themeTint="BF"/>
            <w:sz w:val="32"/>
          </w:rPr>
          <w:t>Add Focus Area 2.</w:t>
        </w:r>
        <w:r w:rsidR="00EF70B2">
          <w:rPr>
            <w:rStyle w:val="Hyperlink"/>
            <w:color w:val="1A89F9" w:themeColor="hyperlink" w:themeTint="BF"/>
            <w:sz w:val="32"/>
          </w:rPr>
          <w:t>6</w:t>
        </w:r>
        <w:r w:rsidR="00354DBA" w:rsidRPr="00354DBA">
          <w:rPr>
            <w:rStyle w:val="Hyperlink"/>
            <w:color w:val="1A89F9" w:themeColor="hyperlink" w:themeTint="BF"/>
            <w:sz w:val="32"/>
          </w:rPr>
          <w:t xml:space="preserve"> rating to summary table</w:t>
        </w:r>
      </w:hyperlink>
      <w:r w:rsidR="006811E6" w:rsidRPr="00CA5FFC">
        <w:br w:type="page"/>
      </w:r>
    </w:p>
    <w:p w14:paraId="642BC0B5" w14:textId="4BD2EBCF" w:rsidR="00B8389F" w:rsidRPr="00CA5FFC" w:rsidRDefault="00F3778C" w:rsidP="000C2CF6">
      <w:pPr>
        <w:pStyle w:val="TIESRISE-Heading3-DarkGreen"/>
      </w:pPr>
      <w:r>
        <w:lastRenderedPageBreak/>
        <w:t>2</w:t>
      </w:r>
      <w:r w:rsidR="006811E6" w:rsidRPr="00CA5FFC">
        <w:t xml:space="preserve">.7 To what extent does your statewide system </w:t>
      </w:r>
      <w:r w:rsidR="00853890">
        <w:t xml:space="preserve">facilitate </w:t>
      </w:r>
      <w:r w:rsidR="00853890" w:rsidRPr="00892F88">
        <w:rPr>
          <w:i/>
          <w:iCs/>
        </w:rPr>
        <w:t>Annual Monitoring</w:t>
      </w:r>
      <w:r w:rsidR="00853890">
        <w:t xml:space="preserve"> that</w:t>
      </w:r>
      <w:r w:rsidR="006811E6" w:rsidRPr="00CA5FFC">
        <w:t>:</w:t>
      </w:r>
    </w:p>
    <w:p w14:paraId="062E2A05" w14:textId="77777777" w:rsidR="007F712E" w:rsidRPr="007F712E" w:rsidRDefault="007F712E" w:rsidP="007F712E">
      <w:pPr>
        <w:pBdr>
          <w:top w:val="nil"/>
          <w:left w:val="nil"/>
          <w:bottom w:val="nil"/>
          <w:right w:val="nil"/>
          <w:between w:val="nil"/>
        </w:pBdr>
        <w:spacing w:after="120" w:line="240" w:lineRule="auto"/>
        <w:ind w:left="1080"/>
        <w:rPr>
          <w:rFonts w:eastAsia="Times New Roman" w:cstheme="majorHAnsi"/>
          <w:color w:val="000000"/>
          <w:sz w:val="24"/>
          <w:szCs w:val="24"/>
        </w:rPr>
      </w:pPr>
      <w:bookmarkStart w:id="6" w:name="_Hlk104894022"/>
    </w:p>
    <w:p w14:paraId="6BCE7CC4" w14:textId="4462323D" w:rsidR="00853890" w:rsidRPr="00354DBA" w:rsidRDefault="00853890" w:rsidP="00853890">
      <w:pPr>
        <w:numPr>
          <w:ilvl w:val="0"/>
          <w:numId w:val="31"/>
        </w:numPr>
        <w:pBdr>
          <w:top w:val="nil"/>
          <w:left w:val="nil"/>
          <w:bottom w:val="nil"/>
          <w:right w:val="nil"/>
          <w:between w:val="nil"/>
        </w:pBdr>
        <w:spacing w:after="120" w:line="240" w:lineRule="auto"/>
        <w:rPr>
          <w:rFonts w:eastAsia="Times New Roman" w:cstheme="majorHAnsi"/>
          <w:color w:val="000000"/>
          <w:sz w:val="24"/>
          <w:szCs w:val="24"/>
        </w:rPr>
      </w:pPr>
      <w:r w:rsidRPr="00354DBA">
        <w:rPr>
          <w:rFonts w:eastAsia="Times New Roman" w:cstheme="majorHAnsi"/>
          <w:sz w:val="24"/>
          <w:szCs w:val="24"/>
        </w:rPr>
        <w:t xml:space="preserve">results in an increase in the number of students with access to </w:t>
      </w:r>
      <w:r w:rsidRPr="00354DBA">
        <w:rPr>
          <w:rFonts w:eastAsia="Times New Roman" w:cstheme="majorHAnsi"/>
          <w:color w:val="000000"/>
          <w:sz w:val="24"/>
          <w:szCs w:val="24"/>
        </w:rPr>
        <w:t xml:space="preserve">a </w:t>
      </w:r>
      <w:r w:rsidRPr="00354DBA">
        <w:rPr>
          <w:rFonts w:eastAsia="Times New Roman" w:cstheme="majorHAnsi"/>
          <w:b/>
          <w:color w:val="000000"/>
          <w:sz w:val="24"/>
          <w:szCs w:val="24"/>
        </w:rPr>
        <w:t>robust system of communication</w:t>
      </w:r>
      <w:r w:rsidRPr="00354DBA">
        <w:rPr>
          <w:rFonts w:eastAsia="Times New Roman" w:cstheme="majorHAnsi"/>
          <w:color w:val="000000"/>
          <w:sz w:val="24"/>
          <w:szCs w:val="24"/>
        </w:rPr>
        <w:t xml:space="preserve"> that allows stu</w:t>
      </w:r>
      <w:r w:rsidRPr="00354DBA">
        <w:rPr>
          <w:rFonts w:eastAsia="Times New Roman" w:cstheme="majorHAnsi"/>
          <w:sz w:val="24"/>
          <w:szCs w:val="24"/>
        </w:rPr>
        <w:t xml:space="preserve">dents </w:t>
      </w:r>
      <w:r w:rsidRPr="00354DBA">
        <w:rPr>
          <w:rFonts w:eastAsia="Times New Roman" w:cstheme="majorHAnsi"/>
          <w:color w:val="000000"/>
          <w:sz w:val="24"/>
          <w:szCs w:val="24"/>
        </w:rPr>
        <w:t>to demonstrate progress on the general education curriculum</w:t>
      </w:r>
    </w:p>
    <w:p w14:paraId="6B956376" w14:textId="22AEDBEC" w:rsidR="00853890" w:rsidRPr="00354DBA" w:rsidRDefault="00853890" w:rsidP="00853890">
      <w:pPr>
        <w:numPr>
          <w:ilvl w:val="0"/>
          <w:numId w:val="31"/>
        </w:numPr>
        <w:pBdr>
          <w:top w:val="nil"/>
          <w:left w:val="nil"/>
          <w:bottom w:val="nil"/>
          <w:right w:val="nil"/>
          <w:between w:val="nil"/>
        </w:pBdr>
        <w:spacing w:after="120" w:line="240" w:lineRule="auto"/>
        <w:rPr>
          <w:rFonts w:eastAsia="Times New Roman" w:cstheme="majorHAnsi"/>
          <w:color w:val="000000"/>
          <w:sz w:val="24"/>
          <w:szCs w:val="24"/>
        </w:rPr>
      </w:pPr>
      <w:r w:rsidRPr="00354DBA">
        <w:rPr>
          <w:rFonts w:eastAsia="Times New Roman" w:cstheme="majorHAnsi"/>
          <w:sz w:val="24"/>
          <w:szCs w:val="24"/>
        </w:rPr>
        <w:t xml:space="preserve">results in an increase in the number of </w:t>
      </w:r>
      <w:r w:rsidR="00570770">
        <w:rPr>
          <w:rFonts w:eastAsia="Times New Roman" w:cstheme="majorHAnsi"/>
          <w:sz w:val="24"/>
          <w:szCs w:val="24"/>
        </w:rPr>
        <w:t>SwSCD</w:t>
      </w:r>
      <w:r w:rsidRPr="00354DBA">
        <w:rPr>
          <w:rFonts w:eastAsia="Times New Roman" w:cstheme="majorHAnsi"/>
          <w:sz w:val="24"/>
          <w:szCs w:val="24"/>
        </w:rPr>
        <w:t xml:space="preserve"> who </w:t>
      </w:r>
      <w:r w:rsidRPr="00354DBA">
        <w:rPr>
          <w:rFonts w:eastAsia="Times New Roman" w:cstheme="majorHAnsi"/>
          <w:b/>
          <w:color w:val="000000"/>
          <w:sz w:val="24"/>
          <w:szCs w:val="24"/>
        </w:rPr>
        <w:t xml:space="preserve">access, engage </w:t>
      </w:r>
      <w:r w:rsidRPr="00354DBA">
        <w:rPr>
          <w:rFonts w:eastAsia="Times New Roman" w:cstheme="majorHAnsi"/>
          <w:b/>
          <w:sz w:val="24"/>
          <w:szCs w:val="24"/>
        </w:rPr>
        <w:t>in</w:t>
      </w:r>
      <w:r w:rsidRPr="00354DBA">
        <w:rPr>
          <w:rFonts w:eastAsia="Times New Roman" w:cstheme="majorHAnsi"/>
          <w:b/>
          <w:color w:val="000000"/>
          <w:sz w:val="24"/>
          <w:szCs w:val="24"/>
        </w:rPr>
        <w:t>, and make progress on</w:t>
      </w:r>
      <w:r w:rsidRPr="00354DBA">
        <w:rPr>
          <w:rFonts w:eastAsia="Times New Roman" w:cstheme="majorHAnsi"/>
          <w:color w:val="000000"/>
          <w:sz w:val="24"/>
          <w:szCs w:val="24"/>
        </w:rPr>
        <w:t xml:space="preserve"> the general education curriculum</w:t>
      </w:r>
      <w:r w:rsidRPr="00354DBA">
        <w:rPr>
          <w:rFonts w:eastAsia="Times New Roman" w:cstheme="majorHAnsi"/>
          <w:b/>
          <w:color w:val="000000"/>
          <w:sz w:val="24"/>
          <w:szCs w:val="24"/>
        </w:rPr>
        <w:t xml:space="preserve"> </w:t>
      </w:r>
    </w:p>
    <w:p w14:paraId="5D15943C" w14:textId="00099288" w:rsidR="00853890" w:rsidRPr="00354DBA" w:rsidRDefault="00853890" w:rsidP="00853890">
      <w:pPr>
        <w:widowControl w:val="0"/>
        <w:numPr>
          <w:ilvl w:val="0"/>
          <w:numId w:val="31"/>
        </w:numPr>
        <w:spacing w:after="120" w:line="231" w:lineRule="auto"/>
        <w:ind w:right="37"/>
        <w:rPr>
          <w:rFonts w:eastAsia="Times New Roman" w:cstheme="majorHAnsi"/>
          <w:sz w:val="24"/>
          <w:szCs w:val="24"/>
        </w:rPr>
      </w:pPr>
      <w:r w:rsidRPr="00354DBA">
        <w:rPr>
          <w:rFonts w:eastAsia="Times New Roman" w:cstheme="majorHAnsi"/>
          <w:sz w:val="24"/>
          <w:szCs w:val="24"/>
        </w:rPr>
        <w:t xml:space="preserve">measures the impact of professional development on </w:t>
      </w:r>
      <w:r w:rsidRPr="00354DBA">
        <w:rPr>
          <w:rFonts w:eastAsia="Times New Roman" w:cstheme="majorHAnsi"/>
          <w:b/>
          <w:sz w:val="24"/>
          <w:szCs w:val="24"/>
        </w:rPr>
        <w:t>IEP goals, services, and supports</w:t>
      </w:r>
      <w:r w:rsidRPr="00354DBA">
        <w:rPr>
          <w:rFonts w:eastAsia="Times New Roman" w:cstheme="majorHAnsi"/>
          <w:sz w:val="24"/>
          <w:szCs w:val="24"/>
        </w:rPr>
        <w:t xml:space="preserve"> planned to facilitate access to the general education curriculum for </w:t>
      </w:r>
      <w:r w:rsidR="0008455E">
        <w:rPr>
          <w:rFonts w:eastAsia="Times New Roman" w:cstheme="majorHAnsi"/>
          <w:sz w:val="24"/>
          <w:szCs w:val="24"/>
        </w:rPr>
        <w:t>SwSCD</w:t>
      </w:r>
    </w:p>
    <w:p w14:paraId="1FE4B111" w14:textId="77777777" w:rsidR="00853890" w:rsidRPr="00354DBA" w:rsidRDefault="00853890" w:rsidP="00853890">
      <w:pPr>
        <w:widowControl w:val="0"/>
        <w:numPr>
          <w:ilvl w:val="0"/>
          <w:numId w:val="31"/>
        </w:numPr>
        <w:spacing w:after="120" w:line="231" w:lineRule="auto"/>
        <w:ind w:right="37"/>
        <w:rPr>
          <w:rFonts w:eastAsia="Times New Roman" w:cstheme="majorHAnsi"/>
          <w:sz w:val="24"/>
          <w:szCs w:val="24"/>
        </w:rPr>
      </w:pPr>
      <w:r w:rsidRPr="00354DBA">
        <w:rPr>
          <w:rFonts w:eastAsia="Times New Roman" w:cstheme="majorHAnsi"/>
          <w:sz w:val="24"/>
          <w:szCs w:val="24"/>
        </w:rPr>
        <w:t xml:space="preserve">increases instructional personnel’s use of </w:t>
      </w:r>
      <w:r w:rsidRPr="00354DBA">
        <w:rPr>
          <w:rFonts w:eastAsia="Times New Roman" w:cstheme="majorHAnsi"/>
          <w:b/>
          <w:sz w:val="24"/>
          <w:szCs w:val="24"/>
        </w:rPr>
        <w:t xml:space="preserve">evidence-based practices </w:t>
      </w:r>
      <w:r w:rsidRPr="00354DBA">
        <w:rPr>
          <w:rFonts w:eastAsia="Times New Roman" w:cstheme="majorHAnsi"/>
          <w:sz w:val="24"/>
          <w:szCs w:val="24"/>
        </w:rPr>
        <w:t>that result in access to general education curriculum content in general education classes, lessons, activities, and routines</w:t>
      </w:r>
    </w:p>
    <w:p w14:paraId="2369A8E7" w14:textId="77777777" w:rsidR="00853890" w:rsidRPr="00354DBA" w:rsidRDefault="00853890" w:rsidP="00853890">
      <w:pPr>
        <w:widowControl w:val="0"/>
        <w:numPr>
          <w:ilvl w:val="0"/>
          <w:numId w:val="31"/>
        </w:numPr>
        <w:spacing w:after="120" w:line="231" w:lineRule="auto"/>
        <w:ind w:right="37"/>
        <w:rPr>
          <w:rFonts w:eastAsia="Times New Roman" w:cstheme="majorHAnsi"/>
          <w:sz w:val="24"/>
          <w:szCs w:val="24"/>
        </w:rPr>
      </w:pPr>
      <w:r w:rsidRPr="00354DBA">
        <w:rPr>
          <w:rFonts w:eastAsia="Times New Roman" w:cstheme="majorHAnsi"/>
          <w:color w:val="202124"/>
          <w:sz w:val="24"/>
          <w:szCs w:val="24"/>
        </w:rPr>
        <w:t xml:space="preserve">results in the identification and disruption of </w:t>
      </w:r>
      <w:r w:rsidRPr="00354DBA">
        <w:rPr>
          <w:rFonts w:eastAsia="Times New Roman" w:cstheme="majorHAnsi"/>
          <w:b/>
          <w:color w:val="202124"/>
          <w:sz w:val="24"/>
          <w:szCs w:val="24"/>
        </w:rPr>
        <w:t>systemic inequities</w:t>
      </w:r>
      <w:r w:rsidRPr="00354DBA">
        <w:rPr>
          <w:rFonts w:eastAsia="Times New Roman" w:cstheme="majorHAnsi"/>
          <w:color w:val="202124"/>
          <w:sz w:val="24"/>
          <w:szCs w:val="24"/>
        </w:rPr>
        <w:t xml:space="preserve"> related to access to the general education curriculum</w:t>
      </w:r>
    </w:p>
    <w:bookmarkEnd w:id="6"/>
    <w:p w14:paraId="22B70EF2" w14:textId="77777777" w:rsidR="0043543D" w:rsidRPr="00CA5FFC" w:rsidRDefault="0043543D" w:rsidP="0043543D">
      <w:pPr>
        <w:spacing w:after="120" w:line="240" w:lineRule="auto"/>
        <w:rPr>
          <w:rFonts w:eastAsia="Times New Roman" w:cstheme="majorHAnsi"/>
          <w:sz w:val="24"/>
          <w:szCs w:val="24"/>
        </w:rPr>
      </w:pPr>
    </w:p>
    <w:p w14:paraId="5096E8C3" w14:textId="77777777" w:rsidR="006811E6" w:rsidRPr="006811E6" w:rsidRDefault="006811E6" w:rsidP="000C2CF6">
      <w:pPr>
        <w:pStyle w:val="TIESRISE-RatingScale-DarkGreen"/>
      </w:pPr>
      <w:r>
        <w:t>Rating Scale</w:t>
      </w:r>
    </w:p>
    <w:p w14:paraId="486C71E8" w14:textId="77777777" w:rsidR="006811E6" w:rsidRPr="006811E6" w:rsidRDefault="006811E6" w:rsidP="00CA5FFC">
      <w:pPr>
        <w:pStyle w:val="TIESRISE-RatingScale-LightGreen"/>
        <w:sectPr w:rsidR="006811E6" w:rsidRPr="006811E6" w:rsidSect="00BD701D">
          <w:headerReference w:type="default" r:id="rId21"/>
          <w:type w:val="continuous"/>
          <w:pgSz w:w="15840" w:h="12240" w:orient="landscape"/>
          <w:pgMar w:top="1440" w:right="1440" w:bottom="1440" w:left="1440" w:header="0" w:footer="720" w:gutter="0"/>
          <w:cols w:space="720"/>
        </w:sectPr>
      </w:pPr>
    </w:p>
    <w:p w14:paraId="69159179"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 xml:space="preserve">1 </w:t>
      </w:r>
    </w:p>
    <w:p w14:paraId="7B7ABAED"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 </w:t>
      </w:r>
      <w:r w:rsidRPr="00354DBA">
        <w:rPr>
          <w:rFonts w:cstheme="majorHAnsi"/>
          <w:sz w:val="24"/>
          <w:szCs w:val="24"/>
        </w:rPr>
        <w:br w:type="column"/>
      </w:r>
      <w:r w:rsidRPr="00354DBA">
        <w:rPr>
          <w:rFonts w:cstheme="majorHAnsi"/>
          <w:b/>
          <w:sz w:val="24"/>
          <w:szCs w:val="24"/>
        </w:rPr>
        <w:t>2</w:t>
      </w:r>
    </w:p>
    <w:p w14:paraId="2E620C7C"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3</w:t>
      </w:r>
    </w:p>
    <w:p w14:paraId="0285CA97"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 xml:space="preserve">Most </w:t>
      </w:r>
      <w:r w:rsidRPr="00354DBA">
        <w:rPr>
          <w:rFonts w:cstheme="majorHAnsi"/>
          <w:sz w:val="24"/>
          <w:szCs w:val="24"/>
        </w:rPr>
        <w:t xml:space="preserve">Features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4</w:t>
      </w:r>
    </w:p>
    <w:p w14:paraId="61B9B8A7"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5</w:t>
      </w:r>
    </w:p>
    <w:p w14:paraId="2CEDC88C"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Features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significant cognitive disabilities.</w:t>
      </w:r>
    </w:p>
    <w:p w14:paraId="3933603A" w14:textId="77777777" w:rsidR="00354DBA" w:rsidRPr="00CA5FFC" w:rsidRDefault="00354DBA" w:rsidP="00354DBA">
      <w:pPr>
        <w:rPr>
          <w:rFonts w:ascii="Times New Roman" w:eastAsia="Times New Roman" w:hAnsi="Times New Roman" w:cs="Times New Roman"/>
          <w:b/>
          <w:sz w:val="28"/>
          <w:szCs w:val="28"/>
        </w:rPr>
        <w:sectPr w:rsidR="00354DBA" w:rsidRPr="00CA5FFC" w:rsidSect="006811E6">
          <w:type w:val="continuous"/>
          <w:pgSz w:w="15840" w:h="12240" w:orient="landscape"/>
          <w:pgMar w:top="1440" w:right="1440" w:bottom="1440" w:left="1440" w:header="0" w:footer="720" w:gutter="0"/>
          <w:cols w:num="5" w:space="720"/>
        </w:sectPr>
      </w:pPr>
    </w:p>
    <w:p w14:paraId="6147F0E7" w14:textId="6965E3E5" w:rsidR="006811E6" w:rsidRPr="00CA5FFC" w:rsidRDefault="00000000" w:rsidP="00354DBA">
      <w:pPr>
        <w:pStyle w:val="Heading4"/>
      </w:pPr>
      <w:hyperlink w:anchor="_Focus_Area_1.1:" w:history="1">
        <w:r w:rsidR="00354DBA" w:rsidRPr="00354DBA">
          <w:rPr>
            <w:rStyle w:val="Hyperlink"/>
            <w:color w:val="1A89F9" w:themeColor="hyperlink" w:themeTint="BF"/>
            <w:sz w:val="32"/>
          </w:rPr>
          <w:t>Add Focus Area 2.</w:t>
        </w:r>
        <w:r w:rsidR="00EF70B2">
          <w:rPr>
            <w:rStyle w:val="Hyperlink"/>
            <w:color w:val="1A89F9" w:themeColor="hyperlink" w:themeTint="BF"/>
            <w:sz w:val="32"/>
          </w:rPr>
          <w:t>7</w:t>
        </w:r>
        <w:r w:rsidR="00354DBA" w:rsidRPr="00354DBA">
          <w:rPr>
            <w:rStyle w:val="Hyperlink"/>
            <w:color w:val="1A89F9" w:themeColor="hyperlink" w:themeTint="BF"/>
            <w:sz w:val="32"/>
          </w:rPr>
          <w:t xml:space="preserve"> rating to summary table</w:t>
        </w:r>
      </w:hyperlink>
      <w:r w:rsidR="006811E6" w:rsidRPr="00CA5FFC">
        <w:br w:type="page"/>
      </w:r>
    </w:p>
    <w:p w14:paraId="3D5DD43A" w14:textId="74AEDE2E" w:rsidR="006811E6" w:rsidRPr="00CA5FFC" w:rsidRDefault="00F3778C" w:rsidP="000C2CF6">
      <w:pPr>
        <w:pStyle w:val="TIESRISE-Heading3-DarkGreen"/>
      </w:pPr>
      <w:r>
        <w:lastRenderedPageBreak/>
        <w:t>2</w:t>
      </w:r>
      <w:r w:rsidR="006811E6" w:rsidRPr="00CA5FFC">
        <w:t xml:space="preserve">.8 To what extent does your statewide system </w:t>
      </w:r>
      <w:r w:rsidR="00853890">
        <w:t xml:space="preserve">facilitate </w:t>
      </w:r>
      <w:r w:rsidR="00853890" w:rsidRPr="00892F88">
        <w:rPr>
          <w:i/>
          <w:iCs/>
        </w:rPr>
        <w:t>State Personnel Practices</w:t>
      </w:r>
      <w:r w:rsidR="00853890">
        <w:t xml:space="preserve"> </w:t>
      </w:r>
      <w:r w:rsidR="006811E6" w:rsidRPr="00CA5FFC">
        <w:t>that:</w:t>
      </w:r>
    </w:p>
    <w:p w14:paraId="4C597F2A" w14:textId="77777777" w:rsidR="00853890" w:rsidRDefault="00853890" w:rsidP="00853890">
      <w:pPr>
        <w:pBdr>
          <w:top w:val="nil"/>
          <w:left w:val="nil"/>
          <w:bottom w:val="nil"/>
          <w:right w:val="nil"/>
          <w:between w:val="nil"/>
        </w:pBdr>
        <w:spacing w:after="120" w:line="240" w:lineRule="auto"/>
        <w:rPr>
          <w:rFonts w:eastAsia="Times New Roman" w:cstheme="majorHAnsi"/>
          <w:sz w:val="23"/>
          <w:szCs w:val="23"/>
        </w:rPr>
      </w:pPr>
    </w:p>
    <w:p w14:paraId="4078F660" w14:textId="786EC3C6" w:rsidR="00853890" w:rsidRPr="00354DBA" w:rsidRDefault="00853890" w:rsidP="00853890">
      <w:pPr>
        <w:numPr>
          <w:ilvl w:val="0"/>
          <w:numId w:val="32"/>
        </w:numPr>
        <w:pBdr>
          <w:top w:val="nil"/>
          <w:left w:val="nil"/>
          <w:bottom w:val="nil"/>
          <w:right w:val="nil"/>
          <w:between w:val="nil"/>
        </w:pBdr>
        <w:spacing w:after="120" w:line="240" w:lineRule="auto"/>
        <w:rPr>
          <w:rFonts w:eastAsia="Times New Roman" w:cstheme="majorHAnsi"/>
          <w:sz w:val="24"/>
          <w:szCs w:val="24"/>
        </w:rPr>
      </w:pPr>
      <w:r w:rsidRPr="00354DBA">
        <w:rPr>
          <w:rFonts w:eastAsia="Times New Roman" w:cstheme="majorHAnsi"/>
          <w:sz w:val="24"/>
          <w:szCs w:val="24"/>
        </w:rPr>
        <w:t xml:space="preserve">ensure all state communications use </w:t>
      </w:r>
      <w:r w:rsidRPr="00354DBA">
        <w:rPr>
          <w:rFonts w:eastAsia="Times New Roman" w:cstheme="majorHAnsi"/>
          <w:b/>
          <w:sz w:val="24"/>
          <w:szCs w:val="24"/>
        </w:rPr>
        <w:t>person-first language</w:t>
      </w:r>
      <w:r w:rsidRPr="00354DBA">
        <w:rPr>
          <w:rFonts w:eastAsia="Times New Roman" w:cstheme="majorHAnsi"/>
          <w:sz w:val="24"/>
          <w:szCs w:val="24"/>
        </w:rPr>
        <w:t>, unless otherwise specified by self-advocates, and respects diversity of human variability</w:t>
      </w:r>
    </w:p>
    <w:p w14:paraId="7B909F95" w14:textId="5A11FADC" w:rsidR="00853890" w:rsidRPr="00354DBA" w:rsidRDefault="00853890" w:rsidP="00853890">
      <w:pPr>
        <w:numPr>
          <w:ilvl w:val="0"/>
          <w:numId w:val="32"/>
        </w:numPr>
        <w:pBdr>
          <w:top w:val="nil"/>
          <w:left w:val="nil"/>
          <w:bottom w:val="nil"/>
          <w:right w:val="nil"/>
          <w:between w:val="nil"/>
        </w:pBdr>
        <w:spacing w:after="120" w:line="240" w:lineRule="auto"/>
        <w:rPr>
          <w:rFonts w:eastAsia="Times New Roman" w:cstheme="majorHAnsi"/>
          <w:sz w:val="24"/>
          <w:szCs w:val="24"/>
        </w:rPr>
      </w:pPr>
      <w:r w:rsidRPr="00354DBA">
        <w:rPr>
          <w:rFonts w:eastAsia="Times New Roman" w:cstheme="majorHAnsi"/>
          <w:sz w:val="24"/>
          <w:szCs w:val="24"/>
        </w:rPr>
        <w:t xml:space="preserve">include systematic proactive recruiting, training, and retaining strategies informed by data and reflective practice, that ensure </w:t>
      </w:r>
      <w:r w:rsidRPr="00354DBA">
        <w:rPr>
          <w:rFonts w:eastAsia="Times New Roman" w:cstheme="majorHAnsi"/>
          <w:b/>
          <w:sz w:val="24"/>
          <w:szCs w:val="24"/>
        </w:rPr>
        <w:t>qualified personnel</w:t>
      </w:r>
      <w:r w:rsidRPr="00354DBA">
        <w:rPr>
          <w:rFonts w:eastAsia="Times New Roman" w:cstheme="majorHAnsi"/>
          <w:sz w:val="24"/>
          <w:szCs w:val="24"/>
        </w:rPr>
        <w:t xml:space="preserve"> for facilitating access to the general education curriculum for </w:t>
      </w:r>
      <w:r w:rsidR="00570770">
        <w:rPr>
          <w:rFonts w:eastAsia="Times New Roman" w:cstheme="majorHAnsi"/>
          <w:sz w:val="24"/>
          <w:szCs w:val="24"/>
        </w:rPr>
        <w:t>SwSCD</w:t>
      </w:r>
    </w:p>
    <w:p w14:paraId="764707BE" w14:textId="4DF40573" w:rsidR="00853890" w:rsidRPr="00354DBA" w:rsidRDefault="00853890" w:rsidP="00853890">
      <w:pPr>
        <w:numPr>
          <w:ilvl w:val="0"/>
          <w:numId w:val="32"/>
        </w:numPr>
        <w:pBdr>
          <w:top w:val="nil"/>
          <w:left w:val="nil"/>
          <w:bottom w:val="nil"/>
          <w:right w:val="nil"/>
          <w:between w:val="nil"/>
        </w:pBdr>
        <w:spacing w:after="120" w:line="240" w:lineRule="auto"/>
        <w:rPr>
          <w:rFonts w:eastAsia="Times New Roman" w:cstheme="majorHAnsi"/>
          <w:sz w:val="24"/>
          <w:szCs w:val="24"/>
        </w:rPr>
      </w:pPr>
      <w:r w:rsidRPr="00354DBA">
        <w:rPr>
          <w:rFonts w:eastAsia="Times New Roman" w:cstheme="majorHAnsi"/>
          <w:sz w:val="24"/>
          <w:szCs w:val="24"/>
        </w:rPr>
        <w:t xml:space="preserve">provide </w:t>
      </w:r>
      <w:r w:rsidRPr="00354DBA">
        <w:rPr>
          <w:rFonts w:eastAsia="Times New Roman" w:cstheme="majorHAnsi"/>
          <w:b/>
          <w:sz w:val="24"/>
          <w:szCs w:val="24"/>
        </w:rPr>
        <w:t>state coaches and inclusive education facilitators</w:t>
      </w:r>
      <w:r w:rsidRPr="00354DBA">
        <w:rPr>
          <w:rFonts w:eastAsia="Times New Roman" w:cstheme="majorHAnsi"/>
          <w:sz w:val="24"/>
          <w:szCs w:val="24"/>
        </w:rPr>
        <w:t xml:space="preserve"> with experience and expertise in the general education curriculum and access for </w:t>
      </w:r>
      <w:r w:rsidR="00570770">
        <w:rPr>
          <w:rFonts w:eastAsia="Times New Roman" w:cstheme="majorHAnsi"/>
          <w:sz w:val="24"/>
          <w:szCs w:val="24"/>
        </w:rPr>
        <w:t>SwSCD</w:t>
      </w:r>
      <w:r w:rsidRPr="00354DBA">
        <w:rPr>
          <w:rFonts w:eastAsia="Times New Roman" w:cstheme="majorHAnsi"/>
          <w:sz w:val="24"/>
          <w:szCs w:val="24"/>
        </w:rPr>
        <w:t xml:space="preserve"> who systematically provide professional development with technical assistance and coaching for district administrators and other personnel</w:t>
      </w:r>
    </w:p>
    <w:p w14:paraId="1E010487" w14:textId="20703EF5" w:rsidR="00853890" w:rsidRPr="00354DBA" w:rsidRDefault="00853890" w:rsidP="00853890">
      <w:pPr>
        <w:numPr>
          <w:ilvl w:val="0"/>
          <w:numId w:val="32"/>
        </w:numPr>
        <w:pBdr>
          <w:top w:val="nil"/>
          <w:left w:val="nil"/>
          <w:bottom w:val="nil"/>
          <w:right w:val="nil"/>
          <w:between w:val="nil"/>
        </w:pBdr>
        <w:spacing w:after="120"/>
        <w:rPr>
          <w:rFonts w:eastAsia="Times New Roman" w:cstheme="majorHAnsi"/>
          <w:color w:val="000000"/>
          <w:sz w:val="24"/>
          <w:szCs w:val="24"/>
        </w:rPr>
      </w:pPr>
      <w:r w:rsidRPr="0008455E">
        <w:rPr>
          <w:rFonts w:eastAsia="Times New Roman" w:cstheme="majorHAnsi"/>
          <w:b/>
          <w:color w:val="000000"/>
          <w:sz w:val="24"/>
          <w:szCs w:val="24"/>
        </w:rPr>
        <w:t>braid special and general education professional development opportunities</w:t>
      </w:r>
      <w:r w:rsidRPr="00354DBA">
        <w:rPr>
          <w:rFonts w:eastAsia="Times New Roman" w:cstheme="majorHAnsi"/>
          <w:color w:val="000000"/>
          <w:sz w:val="24"/>
          <w:szCs w:val="24"/>
        </w:rPr>
        <w:t xml:space="preserve"> that promote </w:t>
      </w:r>
      <w:r w:rsidRPr="00354DBA">
        <w:rPr>
          <w:rFonts w:eastAsia="Times New Roman" w:cstheme="majorHAnsi"/>
          <w:color w:val="000000"/>
          <w:sz w:val="24"/>
          <w:szCs w:val="24"/>
          <w:highlight w:val="white"/>
        </w:rPr>
        <w:t>shared responsibility for the education of all general education students with and without</w:t>
      </w:r>
      <w:r w:rsidRPr="00354DBA">
        <w:rPr>
          <w:rFonts w:eastAsia="Times New Roman" w:cstheme="majorHAnsi"/>
          <w:color w:val="000000"/>
          <w:sz w:val="24"/>
          <w:szCs w:val="24"/>
        </w:rPr>
        <w:t xml:space="preserve"> </w:t>
      </w:r>
      <w:r w:rsidRPr="00354DBA">
        <w:rPr>
          <w:rFonts w:eastAsia="Times New Roman" w:cstheme="majorHAnsi"/>
          <w:color w:val="000000"/>
          <w:sz w:val="24"/>
          <w:szCs w:val="24"/>
          <w:highlight w:val="white"/>
        </w:rPr>
        <w:t>disabilities</w:t>
      </w:r>
    </w:p>
    <w:p w14:paraId="0D2C0889" w14:textId="77777777" w:rsidR="00853890" w:rsidRPr="00E30EB5" w:rsidRDefault="00853890" w:rsidP="00853890">
      <w:pPr>
        <w:pBdr>
          <w:top w:val="nil"/>
          <w:left w:val="nil"/>
          <w:bottom w:val="nil"/>
          <w:right w:val="nil"/>
          <w:between w:val="nil"/>
        </w:pBdr>
        <w:spacing w:after="120"/>
        <w:rPr>
          <w:rFonts w:eastAsia="Times New Roman" w:cstheme="majorHAnsi"/>
          <w:color w:val="000000"/>
          <w:sz w:val="23"/>
          <w:szCs w:val="23"/>
        </w:rPr>
      </w:pPr>
    </w:p>
    <w:p w14:paraId="0129C524" w14:textId="1905D0B2" w:rsidR="006811E6" w:rsidRPr="00CA5FFC" w:rsidRDefault="006811E6" w:rsidP="000C2CF6">
      <w:pPr>
        <w:pStyle w:val="TIESRISE-RatingScale-DarkGreen"/>
      </w:pPr>
      <w:r w:rsidRPr="00CA5FFC">
        <w:t>Rating Scale</w:t>
      </w:r>
    </w:p>
    <w:p w14:paraId="3A7CA13D" w14:textId="77777777" w:rsidR="006811E6" w:rsidRPr="00CA5FFC" w:rsidRDefault="006811E6" w:rsidP="00CA5FFC">
      <w:pPr>
        <w:pStyle w:val="TIESRISE-RatingScale-LightGreen"/>
        <w:sectPr w:rsidR="006811E6" w:rsidRPr="00CA5FFC" w:rsidSect="006811E6">
          <w:headerReference w:type="default" r:id="rId22"/>
          <w:type w:val="continuous"/>
          <w:pgSz w:w="15840" w:h="12240" w:orient="landscape"/>
          <w:pgMar w:top="1440" w:right="1440" w:bottom="1440" w:left="1440" w:header="0" w:footer="720" w:gutter="0"/>
          <w:cols w:space="720"/>
          <w:docGrid w:linePitch="299"/>
        </w:sectPr>
      </w:pPr>
    </w:p>
    <w:p w14:paraId="73DC760B"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 xml:space="preserve">1 </w:t>
      </w:r>
    </w:p>
    <w:p w14:paraId="6BA9889E"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 </w:t>
      </w:r>
      <w:r w:rsidRPr="00354DBA">
        <w:rPr>
          <w:rFonts w:cstheme="majorHAnsi"/>
          <w:sz w:val="24"/>
          <w:szCs w:val="24"/>
        </w:rPr>
        <w:br w:type="column"/>
      </w:r>
      <w:r w:rsidRPr="00354DBA">
        <w:rPr>
          <w:rFonts w:cstheme="majorHAnsi"/>
          <w:b/>
          <w:sz w:val="24"/>
          <w:szCs w:val="24"/>
        </w:rPr>
        <w:t>2</w:t>
      </w:r>
    </w:p>
    <w:p w14:paraId="61EB02B8"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3</w:t>
      </w:r>
    </w:p>
    <w:p w14:paraId="0FD42749"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 xml:space="preserve">Most </w:t>
      </w:r>
      <w:r w:rsidRPr="00354DBA">
        <w:rPr>
          <w:rFonts w:cstheme="majorHAnsi"/>
          <w:sz w:val="24"/>
          <w:szCs w:val="24"/>
        </w:rPr>
        <w:t xml:space="preserve">Features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4</w:t>
      </w:r>
    </w:p>
    <w:p w14:paraId="58F3D836"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5</w:t>
      </w:r>
    </w:p>
    <w:p w14:paraId="1DBA6E67"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Features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significant cognitive disabilities.</w:t>
      </w:r>
    </w:p>
    <w:p w14:paraId="142A36A5" w14:textId="77777777" w:rsidR="00354DBA" w:rsidRPr="00CA5FFC" w:rsidRDefault="00354DBA" w:rsidP="00354DBA">
      <w:pPr>
        <w:rPr>
          <w:rFonts w:ascii="Times New Roman" w:eastAsia="Times New Roman" w:hAnsi="Times New Roman" w:cs="Times New Roman"/>
          <w:b/>
          <w:sz w:val="28"/>
          <w:szCs w:val="28"/>
        </w:rPr>
        <w:sectPr w:rsidR="00354DBA" w:rsidRPr="00CA5FFC" w:rsidSect="006811E6">
          <w:type w:val="continuous"/>
          <w:pgSz w:w="15840" w:h="12240" w:orient="landscape"/>
          <w:pgMar w:top="1440" w:right="1440" w:bottom="1440" w:left="1440" w:header="0" w:footer="720" w:gutter="0"/>
          <w:cols w:num="5" w:space="720"/>
        </w:sectPr>
      </w:pPr>
    </w:p>
    <w:p w14:paraId="5FF5B75E" w14:textId="54762411" w:rsidR="0056740C" w:rsidRPr="00CA5FFC" w:rsidRDefault="00000000" w:rsidP="00354DBA">
      <w:pPr>
        <w:pStyle w:val="Heading4"/>
      </w:pPr>
      <w:hyperlink w:anchor="_Focus_Area_1.1:" w:history="1">
        <w:r w:rsidR="00354DBA" w:rsidRPr="00354DBA">
          <w:rPr>
            <w:rStyle w:val="Hyperlink"/>
            <w:color w:val="1A89F9" w:themeColor="hyperlink" w:themeTint="BF"/>
            <w:sz w:val="32"/>
          </w:rPr>
          <w:t>Add Focus Area 2.</w:t>
        </w:r>
        <w:r w:rsidR="00EF70B2">
          <w:rPr>
            <w:rStyle w:val="Hyperlink"/>
            <w:color w:val="1A89F9" w:themeColor="hyperlink" w:themeTint="BF"/>
            <w:sz w:val="32"/>
          </w:rPr>
          <w:t>8</w:t>
        </w:r>
        <w:r w:rsidR="00354DBA" w:rsidRPr="00354DBA">
          <w:rPr>
            <w:rStyle w:val="Hyperlink"/>
            <w:color w:val="1A89F9" w:themeColor="hyperlink" w:themeTint="BF"/>
            <w:sz w:val="32"/>
          </w:rPr>
          <w:t xml:space="preserve"> rating to summary table</w:t>
        </w:r>
      </w:hyperlink>
      <w:r w:rsidR="006811E6" w:rsidRPr="00CA5FFC">
        <w:br w:type="page"/>
      </w:r>
    </w:p>
    <w:tbl>
      <w:tblPr>
        <w:tblpPr w:leftFromText="180" w:rightFromText="180" w:vertAnchor="page" w:horzAnchor="margin" w:tblpY="3766"/>
        <w:tblW w:w="12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4400"/>
        <w:gridCol w:w="8550"/>
      </w:tblGrid>
      <w:tr w:rsidR="00CA5FFC" w:rsidRPr="00CA5FFC" w14:paraId="7FD21001" w14:textId="77777777" w:rsidTr="008F0DEB">
        <w:trPr>
          <w:trHeight w:val="509"/>
          <w:tblHeader/>
        </w:trPr>
        <w:tc>
          <w:tcPr>
            <w:tcW w:w="4400" w:type="dxa"/>
            <w:shd w:val="clear" w:color="auto" w:fill="34685E"/>
          </w:tcPr>
          <w:p w14:paraId="27D546BC" w14:textId="77777777" w:rsidR="006811E6" w:rsidRPr="008F0DEB" w:rsidRDefault="006811E6" w:rsidP="001F3987">
            <w:pPr>
              <w:widowControl w:val="0"/>
              <w:spacing w:line="240" w:lineRule="auto"/>
              <w:ind w:left="60"/>
              <w:jc w:val="center"/>
              <w:rPr>
                <w:rFonts w:eastAsia="Times New Roman" w:cstheme="majorHAnsi"/>
                <w:b/>
                <w:color w:val="FFFFFF" w:themeColor="background1"/>
                <w:sz w:val="36"/>
                <w:szCs w:val="36"/>
              </w:rPr>
            </w:pPr>
            <w:bookmarkStart w:id="7" w:name="_Hlk98946614"/>
            <w:r w:rsidRPr="008F0DEB">
              <w:rPr>
                <w:rFonts w:eastAsia="Times New Roman" w:cstheme="majorHAnsi"/>
                <w:b/>
                <w:color w:val="FFFFFF" w:themeColor="background1"/>
                <w:sz w:val="36"/>
                <w:szCs w:val="36"/>
              </w:rPr>
              <w:lastRenderedPageBreak/>
              <w:t>Set</w:t>
            </w:r>
          </w:p>
        </w:tc>
        <w:tc>
          <w:tcPr>
            <w:tcW w:w="8550" w:type="dxa"/>
            <w:shd w:val="clear" w:color="auto" w:fill="34685E"/>
          </w:tcPr>
          <w:p w14:paraId="3C075198" w14:textId="54747E47" w:rsidR="006811E6" w:rsidRPr="008F0DEB" w:rsidRDefault="006811E6" w:rsidP="001F3987">
            <w:pPr>
              <w:widowControl w:val="0"/>
              <w:spacing w:line="240" w:lineRule="auto"/>
              <w:jc w:val="center"/>
              <w:rPr>
                <w:rFonts w:eastAsia="Times New Roman" w:cstheme="majorHAnsi"/>
                <w:b/>
                <w:color w:val="FFFFFF" w:themeColor="background1"/>
                <w:sz w:val="36"/>
                <w:szCs w:val="36"/>
              </w:rPr>
            </w:pPr>
            <w:r w:rsidRPr="008F0DEB">
              <w:rPr>
                <w:rFonts w:eastAsia="Times New Roman" w:cstheme="majorHAnsi"/>
                <w:b/>
                <w:color w:val="FFFFFF" w:themeColor="background1"/>
                <w:sz w:val="36"/>
                <w:szCs w:val="36"/>
              </w:rPr>
              <w:t>Positive Examples and Areas for Improvement</w:t>
            </w:r>
          </w:p>
        </w:tc>
      </w:tr>
      <w:tr w:rsidR="00CA5FFC" w:rsidRPr="00CA5FFC" w14:paraId="10605F2B" w14:textId="77777777" w:rsidTr="001F3987">
        <w:trPr>
          <w:trHeight w:val="730"/>
        </w:trPr>
        <w:tc>
          <w:tcPr>
            <w:tcW w:w="4400" w:type="dxa"/>
            <w:vAlign w:val="center"/>
          </w:tcPr>
          <w:p w14:paraId="38BCE3C2" w14:textId="500AAE26" w:rsidR="006811E6" w:rsidRPr="006E6432" w:rsidRDefault="006E6432" w:rsidP="001F3987">
            <w:pPr>
              <w:spacing w:line="240" w:lineRule="auto"/>
              <w:rPr>
                <w:rFonts w:ascii="Calibri" w:eastAsia="Times New Roman" w:hAnsi="Calibri" w:cs="Calibri"/>
                <w:b/>
                <w:sz w:val="28"/>
                <w:szCs w:val="28"/>
              </w:rPr>
            </w:pPr>
            <w:r w:rsidRPr="006E6432">
              <w:rPr>
                <w:rFonts w:ascii="Calibri" w:eastAsia="Times New Roman" w:hAnsi="Calibri" w:cs="Calibri"/>
                <w:b/>
                <w:sz w:val="28"/>
                <w:szCs w:val="28"/>
              </w:rPr>
              <w:t>2</w:t>
            </w:r>
            <w:r w:rsidR="006811E6" w:rsidRPr="006E6432">
              <w:rPr>
                <w:rFonts w:ascii="Calibri" w:eastAsia="Times New Roman" w:hAnsi="Calibri" w:cs="Calibri"/>
                <w:b/>
                <w:sz w:val="28"/>
                <w:szCs w:val="28"/>
              </w:rPr>
              <w:t>.1 Mi</w:t>
            </w:r>
            <w:r w:rsidR="00853890" w:rsidRPr="006E6432">
              <w:rPr>
                <w:rFonts w:ascii="Calibri" w:eastAsia="Times New Roman" w:hAnsi="Calibri" w:cs="Calibri"/>
                <w:b/>
                <w:sz w:val="28"/>
                <w:szCs w:val="28"/>
              </w:rPr>
              <w:t>ndset</w:t>
            </w:r>
          </w:p>
        </w:tc>
        <w:tc>
          <w:tcPr>
            <w:tcW w:w="8550" w:type="dxa"/>
          </w:tcPr>
          <w:p w14:paraId="417A6ACF" w14:textId="55A19AC3" w:rsidR="006811E6" w:rsidRPr="003C5905" w:rsidRDefault="006811E6" w:rsidP="000C2CF6">
            <w:pPr>
              <w:pStyle w:val="TIESRISEBodyText"/>
            </w:pPr>
          </w:p>
        </w:tc>
      </w:tr>
      <w:tr w:rsidR="00CA5FFC" w:rsidRPr="00CA5FFC" w14:paraId="14A91BBB" w14:textId="77777777" w:rsidTr="001F3987">
        <w:trPr>
          <w:trHeight w:val="730"/>
        </w:trPr>
        <w:tc>
          <w:tcPr>
            <w:tcW w:w="4400" w:type="dxa"/>
            <w:vAlign w:val="center"/>
          </w:tcPr>
          <w:p w14:paraId="5C2FB189" w14:textId="3E346A6D" w:rsidR="006811E6" w:rsidRPr="006E6432" w:rsidRDefault="006E6432" w:rsidP="001F3987">
            <w:pPr>
              <w:spacing w:line="240" w:lineRule="auto"/>
              <w:rPr>
                <w:rFonts w:ascii="Calibri" w:eastAsia="Times New Roman" w:hAnsi="Calibri" w:cs="Calibri"/>
                <w:b/>
                <w:sz w:val="28"/>
                <w:szCs w:val="28"/>
              </w:rPr>
            </w:pPr>
            <w:r w:rsidRPr="006E6432">
              <w:rPr>
                <w:rFonts w:ascii="Calibri" w:eastAsia="Times New Roman" w:hAnsi="Calibri" w:cs="Calibri"/>
                <w:b/>
                <w:sz w:val="28"/>
                <w:szCs w:val="28"/>
              </w:rPr>
              <w:t>2</w:t>
            </w:r>
            <w:r w:rsidR="006811E6" w:rsidRPr="006E6432">
              <w:rPr>
                <w:rFonts w:ascii="Calibri" w:eastAsia="Times New Roman" w:hAnsi="Calibri" w:cs="Calibri"/>
                <w:b/>
                <w:sz w:val="28"/>
                <w:szCs w:val="28"/>
              </w:rPr>
              <w:t xml:space="preserve">.2 </w:t>
            </w:r>
            <w:r w:rsidR="00853890" w:rsidRPr="006E6432">
              <w:rPr>
                <w:rFonts w:ascii="Calibri" w:eastAsia="Times New Roman" w:hAnsi="Calibri" w:cs="Calibri"/>
                <w:b/>
                <w:sz w:val="28"/>
                <w:szCs w:val="28"/>
              </w:rPr>
              <w:t>Decision-Making About Curriculum</w:t>
            </w:r>
          </w:p>
        </w:tc>
        <w:tc>
          <w:tcPr>
            <w:tcW w:w="8550" w:type="dxa"/>
          </w:tcPr>
          <w:p w14:paraId="2CBAC876" w14:textId="33BB08E0" w:rsidR="006811E6" w:rsidRPr="003C5905" w:rsidRDefault="006811E6" w:rsidP="000C2CF6">
            <w:pPr>
              <w:pStyle w:val="TIESRISEBodyText"/>
            </w:pPr>
          </w:p>
        </w:tc>
      </w:tr>
      <w:tr w:rsidR="00CA5FFC" w:rsidRPr="00CA5FFC" w14:paraId="713FDE5C" w14:textId="77777777" w:rsidTr="001F3987">
        <w:trPr>
          <w:trHeight w:val="730"/>
        </w:trPr>
        <w:tc>
          <w:tcPr>
            <w:tcW w:w="4400" w:type="dxa"/>
            <w:vAlign w:val="center"/>
          </w:tcPr>
          <w:p w14:paraId="369985A3" w14:textId="662F88FB" w:rsidR="006811E6" w:rsidRPr="006E6432" w:rsidRDefault="006E6432" w:rsidP="001F3987">
            <w:pPr>
              <w:spacing w:line="240" w:lineRule="auto"/>
              <w:rPr>
                <w:rFonts w:ascii="Calibri" w:eastAsia="Times New Roman" w:hAnsi="Calibri" w:cs="Calibri"/>
                <w:b/>
                <w:sz w:val="28"/>
                <w:szCs w:val="28"/>
              </w:rPr>
            </w:pPr>
            <w:r w:rsidRPr="006E6432">
              <w:rPr>
                <w:rFonts w:ascii="Calibri" w:eastAsia="Times New Roman" w:hAnsi="Calibri" w:cs="Calibri"/>
                <w:b/>
                <w:sz w:val="28"/>
                <w:szCs w:val="28"/>
              </w:rPr>
              <w:t>2</w:t>
            </w:r>
            <w:r w:rsidR="006811E6" w:rsidRPr="006E6432">
              <w:rPr>
                <w:rFonts w:ascii="Calibri" w:eastAsia="Times New Roman" w:hAnsi="Calibri" w:cs="Calibri"/>
                <w:b/>
                <w:sz w:val="28"/>
                <w:szCs w:val="28"/>
              </w:rPr>
              <w:t xml:space="preserve">.3 </w:t>
            </w:r>
            <w:r w:rsidR="00853890" w:rsidRPr="006E6432">
              <w:rPr>
                <w:rFonts w:ascii="Calibri" w:eastAsia="Times New Roman" w:hAnsi="Calibri" w:cs="Calibri"/>
                <w:b/>
                <w:sz w:val="28"/>
                <w:szCs w:val="28"/>
              </w:rPr>
              <w:t>Individual Student Curriculum Decisions</w:t>
            </w:r>
          </w:p>
        </w:tc>
        <w:tc>
          <w:tcPr>
            <w:tcW w:w="8550" w:type="dxa"/>
          </w:tcPr>
          <w:p w14:paraId="3AA89A9A" w14:textId="295051A4" w:rsidR="006811E6" w:rsidRPr="003C5905" w:rsidRDefault="006811E6" w:rsidP="000C2CF6">
            <w:pPr>
              <w:pStyle w:val="TIESRISEBodyText"/>
            </w:pPr>
          </w:p>
        </w:tc>
      </w:tr>
      <w:tr w:rsidR="00CA5FFC" w:rsidRPr="00CA5FFC" w14:paraId="13458E8C" w14:textId="77777777" w:rsidTr="001F3987">
        <w:trPr>
          <w:trHeight w:val="730"/>
        </w:trPr>
        <w:tc>
          <w:tcPr>
            <w:tcW w:w="4400" w:type="dxa"/>
            <w:vAlign w:val="center"/>
          </w:tcPr>
          <w:p w14:paraId="3A425626" w14:textId="0C3C6CEC" w:rsidR="006811E6" w:rsidRPr="006E6432" w:rsidRDefault="006E6432" w:rsidP="001F3987">
            <w:pPr>
              <w:spacing w:line="240" w:lineRule="auto"/>
              <w:rPr>
                <w:rFonts w:ascii="Calibri" w:eastAsia="Times New Roman" w:hAnsi="Calibri" w:cs="Calibri"/>
                <w:b/>
                <w:sz w:val="28"/>
                <w:szCs w:val="28"/>
              </w:rPr>
            </w:pPr>
            <w:r w:rsidRPr="006E6432">
              <w:rPr>
                <w:rFonts w:ascii="Calibri" w:eastAsia="Times New Roman" w:hAnsi="Calibri" w:cs="Calibri"/>
                <w:b/>
                <w:sz w:val="28"/>
                <w:szCs w:val="28"/>
              </w:rPr>
              <w:t>2</w:t>
            </w:r>
            <w:r w:rsidR="006811E6" w:rsidRPr="006E6432">
              <w:rPr>
                <w:rFonts w:ascii="Calibri" w:eastAsia="Times New Roman" w:hAnsi="Calibri" w:cs="Calibri"/>
                <w:b/>
                <w:sz w:val="28"/>
                <w:szCs w:val="28"/>
              </w:rPr>
              <w:t xml:space="preserve">.4 </w:t>
            </w:r>
            <w:r w:rsidRPr="006E6432">
              <w:rPr>
                <w:rFonts w:ascii="Calibri" w:eastAsia="Times New Roman" w:hAnsi="Calibri" w:cs="Calibri"/>
                <w:b/>
                <w:sz w:val="28"/>
                <w:szCs w:val="28"/>
              </w:rPr>
              <w:t>Technology and Student Communication Practices</w:t>
            </w:r>
          </w:p>
        </w:tc>
        <w:tc>
          <w:tcPr>
            <w:tcW w:w="8550" w:type="dxa"/>
          </w:tcPr>
          <w:p w14:paraId="1DEFCAD8" w14:textId="0958D95F" w:rsidR="006811E6" w:rsidRPr="003C5905" w:rsidRDefault="006811E6" w:rsidP="000C2CF6">
            <w:pPr>
              <w:pStyle w:val="TIESRISEBodyText"/>
            </w:pPr>
          </w:p>
        </w:tc>
      </w:tr>
      <w:tr w:rsidR="00CA5FFC" w:rsidRPr="00CA5FFC" w14:paraId="7466C74E" w14:textId="77777777" w:rsidTr="001F3987">
        <w:trPr>
          <w:trHeight w:val="730"/>
        </w:trPr>
        <w:tc>
          <w:tcPr>
            <w:tcW w:w="4400" w:type="dxa"/>
            <w:vAlign w:val="center"/>
          </w:tcPr>
          <w:p w14:paraId="6E7A4EAC" w14:textId="1481A644" w:rsidR="006811E6" w:rsidRPr="006E6432" w:rsidRDefault="006E6432" w:rsidP="001F3987">
            <w:pPr>
              <w:spacing w:line="240" w:lineRule="auto"/>
              <w:rPr>
                <w:rFonts w:ascii="Calibri" w:eastAsia="Times New Roman" w:hAnsi="Calibri" w:cs="Calibri"/>
                <w:b/>
                <w:sz w:val="28"/>
                <w:szCs w:val="28"/>
              </w:rPr>
            </w:pPr>
            <w:r w:rsidRPr="006E6432">
              <w:rPr>
                <w:rFonts w:ascii="Calibri" w:eastAsia="Times New Roman" w:hAnsi="Calibri" w:cs="Calibri"/>
                <w:b/>
                <w:sz w:val="28"/>
                <w:szCs w:val="28"/>
              </w:rPr>
              <w:t>2</w:t>
            </w:r>
            <w:r w:rsidR="006811E6" w:rsidRPr="006E6432">
              <w:rPr>
                <w:rFonts w:ascii="Calibri" w:eastAsia="Times New Roman" w:hAnsi="Calibri" w:cs="Calibri"/>
                <w:b/>
                <w:sz w:val="28"/>
                <w:szCs w:val="28"/>
              </w:rPr>
              <w:t xml:space="preserve">.5 </w:t>
            </w:r>
            <w:r w:rsidRPr="006E6432">
              <w:rPr>
                <w:rFonts w:ascii="Calibri" w:eastAsia="Times New Roman" w:hAnsi="Calibri" w:cs="Calibri"/>
                <w:b/>
                <w:sz w:val="28"/>
                <w:szCs w:val="28"/>
              </w:rPr>
              <w:t>Collaboration for Curriculum Access</w:t>
            </w:r>
            <w:r w:rsidR="006811E6" w:rsidRPr="006E6432">
              <w:rPr>
                <w:rFonts w:ascii="Calibri" w:eastAsia="Times New Roman" w:hAnsi="Calibri" w:cs="Calibri"/>
                <w:b/>
                <w:sz w:val="28"/>
                <w:szCs w:val="28"/>
              </w:rPr>
              <w:t xml:space="preserve"> </w:t>
            </w:r>
          </w:p>
        </w:tc>
        <w:tc>
          <w:tcPr>
            <w:tcW w:w="8550" w:type="dxa"/>
          </w:tcPr>
          <w:p w14:paraId="65291711" w14:textId="3097CE5B" w:rsidR="006811E6" w:rsidRPr="003C5905" w:rsidRDefault="006811E6" w:rsidP="000C2CF6">
            <w:pPr>
              <w:pStyle w:val="TIESRISEBodyText"/>
            </w:pPr>
          </w:p>
        </w:tc>
      </w:tr>
      <w:tr w:rsidR="00CA5FFC" w:rsidRPr="00CA5FFC" w14:paraId="3E563174" w14:textId="77777777" w:rsidTr="001F3987">
        <w:trPr>
          <w:trHeight w:val="730"/>
        </w:trPr>
        <w:tc>
          <w:tcPr>
            <w:tcW w:w="4400" w:type="dxa"/>
            <w:vAlign w:val="center"/>
          </w:tcPr>
          <w:p w14:paraId="25F8FD43" w14:textId="1F17CE06" w:rsidR="006811E6" w:rsidRPr="006E6432" w:rsidRDefault="006E6432" w:rsidP="001F3987">
            <w:pPr>
              <w:spacing w:line="240" w:lineRule="auto"/>
              <w:rPr>
                <w:rFonts w:ascii="Calibri" w:eastAsia="Times New Roman" w:hAnsi="Calibri" w:cs="Calibri"/>
                <w:b/>
                <w:sz w:val="28"/>
                <w:szCs w:val="28"/>
              </w:rPr>
            </w:pPr>
            <w:r w:rsidRPr="006E6432">
              <w:rPr>
                <w:rFonts w:ascii="Calibri" w:eastAsia="Times New Roman" w:hAnsi="Calibri" w:cs="Calibri"/>
                <w:b/>
                <w:sz w:val="28"/>
                <w:szCs w:val="28"/>
              </w:rPr>
              <w:t>2</w:t>
            </w:r>
            <w:r w:rsidR="006811E6" w:rsidRPr="006E6432">
              <w:rPr>
                <w:rFonts w:ascii="Calibri" w:eastAsia="Times New Roman" w:hAnsi="Calibri" w:cs="Calibri"/>
                <w:b/>
                <w:sz w:val="28"/>
                <w:szCs w:val="28"/>
              </w:rPr>
              <w:t xml:space="preserve">.6 </w:t>
            </w:r>
            <w:r w:rsidRPr="006E6432">
              <w:rPr>
                <w:rFonts w:ascii="Calibri" w:eastAsia="Times New Roman" w:hAnsi="Calibri" w:cs="Calibri"/>
                <w:b/>
                <w:sz w:val="28"/>
                <w:szCs w:val="28"/>
              </w:rPr>
              <w:t>Systemic Change</w:t>
            </w:r>
            <w:r w:rsidR="006811E6" w:rsidRPr="006E6432">
              <w:rPr>
                <w:rFonts w:ascii="Calibri" w:eastAsia="Times New Roman" w:hAnsi="Calibri" w:cs="Calibri"/>
                <w:b/>
                <w:sz w:val="28"/>
                <w:szCs w:val="28"/>
              </w:rPr>
              <w:t xml:space="preserve"> </w:t>
            </w:r>
          </w:p>
        </w:tc>
        <w:tc>
          <w:tcPr>
            <w:tcW w:w="8550" w:type="dxa"/>
          </w:tcPr>
          <w:p w14:paraId="5C18CBFB" w14:textId="4AD43F6A" w:rsidR="006811E6" w:rsidRPr="003C5905" w:rsidRDefault="006811E6" w:rsidP="000C2CF6">
            <w:pPr>
              <w:pStyle w:val="TIESRISEBodyText"/>
            </w:pPr>
          </w:p>
        </w:tc>
      </w:tr>
      <w:tr w:rsidR="00CA5FFC" w:rsidRPr="00CA5FFC" w14:paraId="6DD3DD59" w14:textId="77777777" w:rsidTr="001F3987">
        <w:trPr>
          <w:trHeight w:val="730"/>
        </w:trPr>
        <w:tc>
          <w:tcPr>
            <w:tcW w:w="4400" w:type="dxa"/>
            <w:vAlign w:val="center"/>
          </w:tcPr>
          <w:p w14:paraId="0BB3FDBE" w14:textId="660E6913" w:rsidR="006811E6" w:rsidRPr="006E6432" w:rsidRDefault="006E6432" w:rsidP="001F3987">
            <w:pPr>
              <w:spacing w:line="240" w:lineRule="auto"/>
              <w:rPr>
                <w:rFonts w:ascii="Calibri" w:eastAsia="Times New Roman" w:hAnsi="Calibri" w:cs="Calibri"/>
                <w:b/>
                <w:sz w:val="28"/>
                <w:szCs w:val="28"/>
              </w:rPr>
            </w:pPr>
            <w:r w:rsidRPr="006E6432">
              <w:rPr>
                <w:rFonts w:ascii="Calibri" w:eastAsia="Times New Roman" w:hAnsi="Calibri" w:cs="Calibri"/>
                <w:b/>
                <w:sz w:val="28"/>
                <w:szCs w:val="28"/>
              </w:rPr>
              <w:t>2</w:t>
            </w:r>
            <w:r w:rsidR="006811E6" w:rsidRPr="006E6432">
              <w:rPr>
                <w:rFonts w:ascii="Calibri" w:eastAsia="Times New Roman" w:hAnsi="Calibri" w:cs="Calibri"/>
                <w:b/>
                <w:sz w:val="28"/>
                <w:szCs w:val="28"/>
              </w:rPr>
              <w:t xml:space="preserve">.7 </w:t>
            </w:r>
            <w:r w:rsidRPr="006E6432">
              <w:rPr>
                <w:rFonts w:ascii="Calibri" w:eastAsia="Times New Roman" w:hAnsi="Calibri" w:cs="Calibri"/>
                <w:b/>
                <w:sz w:val="28"/>
                <w:szCs w:val="28"/>
              </w:rPr>
              <w:t>Annual Monitoring</w:t>
            </w:r>
          </w:p>
        </w:tc>
        <w:tc>
          <w:tcPr>
            <w:tcW w:w="8550" w:type="dxa"/>
          </w:tcPr>
          <w:p w14:paraId="131A2A42" w14:textId="4B91B4DA" w:rsidR="006811E6" w:rsidRPr="003C5905" w:rsidRDefault="006811E6" w:rsidP="000C2CF6">
            <w:pPr>
              <w:pStyle w:val="TIESRISEBodyText"/>
            </w:pPr>
          </w:p>
        </w:tc>
      </w:tr>
      <w:tr w:rsidR="00CA5FFC" w:rsidRPr="00CA5FFC" w14:paraId="5355253A" w14:textId="77777777" w:rsidTr="001F3987">
        <w:trPr>
          <w:trHeight w:val="730"/>
        </w:trPr>
        <w:tc>
          <w:tcPr>
            <w:tcW w:w="4400" w:type="dxa"/>
            <w:vAlign w:val="center"/>
          </w:tcPr>
          <w:p w14:paraId="73DF8216" w14:textId="10793FEE" w:rsidR="006811E6" w:rsidRPr="006E6432" w:rsidRDefault="006E6432" w:rsidP="001F3987">
            <w:pPr>
              <w:spacing w:line="240" w:lineRule="auto"/>
              <w:rPr>
                <w:rFonts w:ascii="Calibri" w:eastAsia="Times New Roman" w:hAnsi="Calibri" w:cs="Calibri"/>
                <w:b/>
                <w:sz w:val="28"/>
                <w:szCs w:val="28"/>
              </w:rPr>
            </w:pPr>
            <w:r>
              <w:rPr>
                <w:rFonts w:ascii="Calibri" w:eastAsia="Times New Roman" w:hAnsi="Calibri" w:cs="Calibri"/>
                <w:b/>
                <w:sz w:val="28"/>
                <w:szCs w:val="28"/>
              </w:rPr>
              <w:t>2</w:t>
            </w:r>
            <w:r w:rsidR="006811E6" w:rsidRPr="006E6432">
              <w:rPr>
                <w:rFonts w:ascii="Calibri" w:eastAsia="Times New Roman" w:hAnsi="Calibri" w:cs="Calibri"/>
                <w:b/>
                <w:sz w:val="28"/>
                <w:szCs w:val="28"/>
              </w:rPr>
              <w:t xml:space="preserve">.8 </w:t>
            </w:r>
            <w:r>
              <w:rPr>
                <w:rFonts w:ascii="Calibri" w:eastAsia="Times New Roman" w:hAnsi="Calibri" w:cs="Calibri"/>
                <w:b/>
                <w:sz w:val="28"/>
                <w:szCs w:val="28"/>
              </w:rPr>
              <w:t>State Personnel Practices</w:t>
            </w:r>
            <w:r w:rsidR="006811E6" w:rsidRPr="006E6432">
              <w:rPr>
                <w:rFonts w:ascii="Calibri" w:eastAsia="Times New Roman" w:hAnsi="Calibri" w:cs="Calibri"/>
                <w:b/>
                <w:sz w:val="28"/>
                <w:szCs w:val="28"/>
              </w:rPr>
              <w:t xml:space="preserve"> </w:t>
            </w:r>
          </w:p>
        </w:tc>
        <w:tc>
          <w:tcPr>
            <w:tcW w:w="8550" w:type="dxa"/>
          </w:tcPr>
          <w:p w14:paraId="608E6F6A" w14:textId="2FD3E5E3" w:rsidR="006811E6" w:rsidRPr="003C5905" w:rsidRDefault="006811E6" w:rsidP="000C2CF6">
            <w:pPr>
              <w:pStyle w:val="TIESRISEBodyText"/>
            </w:pPr>
          </w:p>
        </w:tc>
      </w:tr>
    </w:tbl>
    <w:p w14:paraId="0E092748" w14:textId="37C6889A" w:rsidR="006811E6" w:rsidRDefault="006811E6" w:rsidP="008F0DEB">
      <w:pPr>
        <w:pStyle w:val="TIESRISE-Heading2-NoBackground-DarkGreen"/>
      </w:pPr>
      <w:r>
        <w:t xml:space="preserve">Focus Area </w:t>
      </w:r>
      <w:r w:rsidR="00F3778C">
        <w:t>2</w:t>
      </w:r>
      <w:r>
        <w:t xml:space="preserve">: </w:t>
      </w:r>
      <w:r w:rsidR="00892F88">
        <w:t xml:space="preserve"> </w:t>
      </w:r>
      <w:r w:rsidRPr="006811E6">
        <w:t>Positive Examples and Areas for Improvement</w:t>
      </w:r>
    </w:p>
    <w:p w14:paraId="5FBEAE7C" w14:textId="77777777" w:rsidR="000C2CF6" w:rsidRPr="006811E6" w:rsidRDefault="000C2CF6" w:rsidP="008F0DEB">
      <w:pPr>
        <w:pStyle w:val="TIESRISE-Heading2-NoBackground-DarkGreen"/>
        <w:jc w:val="left"/>
      </w:pPr>
      <w:bookmarkStart w:id="8" w:name="_Focus_Area_1.1:"/>
      <w:bookmarkEnd w:id="8"/>
    </w:p>
    <w:p w14:paraId="1888D7DC" w14:textId="567350EA" w:rsidR="008F0DEB" w:rsidRDefault="006811E6" w:rsidP="00AE0540">
      <w:pPr>
        <w:pStyle w:val="TIESRISE-Heading2-NoBackground-DarkGreen"/>
      </w:pPr>
      <w:r>
        <w:lastRenderedPageBreak/>
        <w:t xml:space="preserve">Focus Area </w:t>
      </w:r>
      <w:r w:rsidR="00AA525F">
        <w:t>2</w:t>
      </w:r>
      <w:r>
        <w:t>:</w:t>
      </w:r>
      <w:r w:rsidR="00892F88">
        <w:t xml:space="preserve"> </w:t>
      </w:r>
      <w:r>
        <w:t xml:space="preserve"> </w:t>
      </w:r>
      <w:r w:rsidRPr="006811E6">
        <w:t>Summary Table</w:t>
      </w:r>
    </w:p>
    <w:p w14:paraId="3604A961" w14:textId="42B79982" w:rsidR="006811E6" w:rsidRPr="006811E6" w:rsidRDefault="006811E6" w:rsidP="00CA5FFC">
      <w:pPr>
        <w:pStyle w:val="TIESRISE-Heading2-NoBackground-Gray"/>
      </w:pPr>
      <w:r>
        <w:t xml:space="preserve"> </w:t>
      </w:r>
    </w:p>
    <w:tbl>
      <w:tblPr>
        <w:tblW w:w="129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1430"/>
        <w:gridCol w:w="1530"/>
      </w:tblGrid>
      <w:tr w:rsidR="00CA5FFC" w:rsidRPr="00CA5FFC" w14:paraId="2891AE42" w14:textId="77777777" w:rsidTr="008F0DEB">
        <w:trPr>
          <w:trHeight w:val="60"/>
        </w:trPr>
        <w:tc>
          <w:tcPr>
            <w:tcW w:w="11430" w:type="dxa"/>
            <w:shd w:val="clear" w:color="auto" w:fill="34685E"/>
            <w:tcMar>
              <w:top w:w="100" w:type="dxa"/>
              <w:left w:w="100" w:type="dxa"/>
              <w:bottom w:w="100" w:type="dxa"/>
              <w:right w:w="100" w:type="dxa"/>
            </w:tcMar>
          </w:tcPr>
          <w:p w14:paraId="639428A5" w14:textId="77777777" w:rsidR="001F3987" w:rsidRDefault="006811E6" w:rsidP="00E119DE">
            <w:pPr>
              <w:widowControl w:val="0"/>
              <w:pBdr>
                <w:top w:val="nil"/>
                <w:left w:val="nil"/>
                <w:bottom w:val="nil"/>
                <w:right w:val="nil"/>
                <w:between w:val="nil"/>
              </w:pBdr>
              <w:spacing w:line="240" w:lineRule="auto"/>
              <w:ind w:right="-3159"/>
              <w:rPr>
                <w:rFonts w:eastAsia="Times New Roman" w:cstheme="majorHAnsi"/>
                <w:b/>
                <w:color w:val="FFFFFF" w:themeColor="background1"/>
                <w:sz w:val="36"/>
                <w:szCs w:val="36"/>
              </w:rPr>
            </w:pPr>
            <w:r w:rsidRPr="008F0DEB">
              <w:rPr>
                <w:rFonts w:eastAsia="Times New Roman" w:cstheme="majorHAnsi"/>
                <w:b/>
                <w:color w:val="FFFFFF" w:themeColor="background1"/>
                <w:sz w:val="36"/>
                <w:szCs w:val="36"/>
              </w:rPr>
              <w:t>Summary Table:  Sets of Features for</w:t>
            </w:r>
          </w:p>
          <w:p w14:paraId="7E599C5B" w14:textId="45E8236C" w:rsidR="006811E6" w:rsidRPr="00DB7683" w:rsidRDefault="001545D6" w:rsidP="00E119DE">
            <w:pPr>
              <w:widowControl w:val="0"/>
              <w:pBdr>
                <w:top w:val="nil"/>
                <w:left w:val="nil"/>
                <w:bottom w:val="nil"/>
                <w:right w:val="nil"/>
                <w:between w:val="nil"/>
              </w:pBdr>
              <w:spacing w:line="240" w:lineRule="auto"/>
              <w:ind w:right="-3159"/>
              <w:rPr>
                <w:rFonts w:eastAsia="Times New Roman" w:cstheme="majorHAnsi"/>
                <w:b/>
                <w:i/>
                <w:iCs/>
                <w:color w:val="FFFFFF" w:themeColor="background1"/>
                <w:sz w:val="36"/>
                <w:szCs w:val="36"/>
              </w:rPr>
            </w:pPr>
            <w:r>
              <w:rPr>
                <w:rFonts w:eastAsia="Times New Roman" w:cstheme="majorHAnsi"/>
                <w:b/>
                <w:i/>
                <w:iCs/>
                <w:color w:val="FFFFFF" w:themeColor="background1"/>
                <w:sz w:val="36"/>
                <w:szCs w:val="36"/>
              </w:rPr>
              <w:t xml:space="preserve">General Education Curriculum </w:t>
            </w:r>
            <w:r w:rsidR="00DB7683">
              <w:rPr>
                <w:rFonts w:eastAsia="Times New Roman" w:cstheme="majorHAnsi"/>
                <w:b/>
                <w:i/>
                <w:iCs/>
                <w:color w:val="FFFFFF" w:themeColor="background1"/>
                <w:sz w:val="36"/>
                <w:szCs w:val="36"/>
              </w:rPr>
              <w:t xml:space="preserve">Content </w:t>
            </w:r>
            <w:r>
              <w:rPr>
                <w:rFonts w:eastAsia="Times New Roman" w:cstheme="majorHAnsi"/>
                <w:b/>
                <w:i/>
                <w:iCs/>
                <w:color w:val="FFFFFF" w:themeColor="background1"/>
                <w:sz w:val="36"/>
                <w:szCs w:val="36"/>
              </w:rPr>
              <w:t>and Access</w:t>
            </w:r>
          </w:p>
        </w:tc>
        <w:tc>
          <w:tcPr>
            <w:tcW w:w="1530" w:type="dxa"/>
            <w:shd w:val="clear" w:color="auto" w:fill="34685E"/>
          </w:tcPr>
          <w:p w14:paraId="4ED04FC9" w14:textId="77777777" w:rsidR="006811E6" w:rsidRPr="008F0DEB" w:rsidRDefault="006811E6" w:rsidP="00CA7A3D">
            <w:pPr>
              <w:widowControl w:val="0"/>
              <w:pBdr>
                <w:top w:val="nil"/>
                <w:left w:val="nil"/>
                <w:bottom w:val="nil"/>
                <w:right w:val="nil"/>
                <w:between w:val="nil"/>
              </w:pBdr>
              <w:spacing w:line="240" w:lineRule="auto"/>
              <w:jc w:val="center"/>
              <w:rPr>
                <w:rFonts w:eastAsia="Times New Roman" w:cstheme="majorHAnsi"/>
                <w:b/>
                <w:color w:val="FFFFFF" w:themeColor="background1"/>
                <w:sz w:val="36"/>
                <w:szCs w:val="36"/>
              </w:rPr>
            </w:pPr>
            <w:r w:rsidRPr="008F0DEB">
              <w:rPr>
                <w:rFonts w:eastAsia="Times New Roman" w:cstheme="majorHAnsi"/>
                <w:b/>
                <w:color w:val="FFFFFF" w:themeColor="background1"/>
                <w:sz w:val="36"/>
                <w:szCs w:val="36"/>
              </w:rPr>
              <w:t>Rating</w:t>
            </w:r>
          </w:p>
        </w:tc>
      </w:tr>
      <w:tr w:rsidR="006811E6" w:rsidRPr="00D90861" w14:paraId="3904ECFD" w14:textId="77777777" w:rsidTr="002507F9">
        <w:trPr>
          <w:trHeight w:val="620"/>
        </w:trPr>
        <w:tc>
          <w:tcPr>
            <w:tcW w:w="11430" w:type="dxa"/>
            <w:shd w:val="clear" w:color="auto" w:fill="FFFFFF" w:themeFill="background1"/>
            <w:tcMar>
              <w:top w:w="100" w:type="dxa"/>
              <w:left w:w="100" w:type="dxa"/>
              <w:bottom w:w="100" w:type="dxa"/>
              <w:right w:w="100" w:type="dxa"/>
            </w:tcMar>
            <w:vAlign w:val="center"/>
          </w:tcPr>
          <w:p w14:paraId="77D6E474" w14:textId="55BFD789" w:rsidR="006811E6" w:rsidRPr="00CA5FFC" w:rsidRDefault="00AE0540" w:rsidP="006811E6">
            <w:pPr>
              <w:widowControl w:val="0"/>
              <w:pBdr>
                <w:top w:val="nil"/>
                <w:left w:val="nil"/>
                <w:bottom w:val="nil"/>
                <w:right w:val="nil"/>
                <w:between w:val="nil"/>
              </w:pBdr>
              <w:spacing w:line="240" w:lineRule="auto"/>
              <w:ind w:left="107"/>
              <w:rPr>
                <w:rFonts w:eastAsia="Times New Roman" w:cstheme="majorHAnsi"/>
                <w:b/>
                <w:sz w:val="32"/>
                <w:szCs w:val="32"/>
              </w:rPr>
            </w:pPr>
            <w:r>
              <w:rPr>
                <w:rFonts w:eastAsia="Times New Roman" w:cstheme="majorHAnsi"/>
                <w:b/>
                <w:sz w:val="28"/>
                <w:szCs w:val="28"/>
              </w:rPr>
              <w:t>2</w:t>
            </w:r>
            <w:r w:rsidR="006811E6" w:rsidRPr="00CA5FFC">
              <w:rPr>
                <w:rFonts w:eastAsia="Times New Roman" w:cstheme="majorHAnsi"/>
                <w:b/>
                <w:sz w:val="28"/>
                <w:szCs w:val="28"/>
              </w:rPr>
              <w:t>.1 Mi</w:t>
            </w:r>
            <w:r>
              <w:rPr>
                <w:rFonts w:eastAsia="Times New Roman" w:cstheme="majorHAnsi"/>
                <w:b/>
                <w:sz w:val="28"/>
                <w:szCs w:val="28"/>
              </w:rPr>
              <w:t>ndset</w:t>
            </w:r>
          </w:p>
        </w:tc>
        <w:tc>
          <w:tcPr>
            <w:tcW w:w="1530" w:type="dxa"/>
            <w:shd w:val="clear" w:color="auto" w:fill="FFFFFF" w:themeFill="background1"/>
          </w:tcPr>
          <w:p w14:paraId="4F277D76" w14:textId="07F67BF2" w:rsidR="002507F9" w:rsidRPr="002507F9" w:rsidRDefault="002507F9" w:rsidP="002507F9">
            <w:pPr>
              <w:jc w:val="center"/>
              <w:rPr>
                <w:sz w:val="36"/>
                <w:szCs w:val="36"/>
              </w:rPr>
            </w:pPr>
          </w:p>
        </w:tc>
      </w:tr>
      <w:tr w:rsidR="006811E6" w:rsidRPr="00D90861" w14:paraId="1228764C" w14:textId="77777777" w:rsidTr="002507F9">
        <w:trPr>
          <w:trHeight w:val="620"/>
        </w:trPr>
        <w:tc>
          <w:tcPr>
            <w:tcW w:w="11430" w:type="dxa"/>
            <w:shd w:val="clear" w:color="auto" w:fill="FFFFFF" w:themeFill="background1"/>
            <w:tcMar>
              <w:top w:w="100" w:type="dxa"/>
              <w:left w:w="100" w:type="dxa"/>
              <w:bottom w:w="100" w:type="dxa"/>
              <w:right w:w="100" w:type="dxa"/>
            </w:tcMar>
            <w:vAlign w:val="center"/>
          </w:tcPr>
          <w:p w14:paraId="0D046694" w14:textId="3E3B0A2F" w:rsidR="006811E6" w:rsidRPr="00CA5FFC" w:rsidRDefault="00AE0540" w:rsidP="006811E6">
            <w:pPr>
              <w:widowControl w:val="0"/>
              <w:pBdr>
                <w:top w:val="nil"/>
                <w:left w:val="nil"/>
                <w:bottom w:val="nil"/>
                <w:right w:val="nil"/>
                <w:between w:val="nil"/>
              </w:pBdr>
              <w:spacing w:line="240" w:lineRule="auto"/>
              <w:ind w:left="107"/>
              <w:rPr>
                <w:rFonts w:eastAsia="Times New Roman" w:cstheme="majorHAnsi"/>
                <w:b/>
                <w:sz w:val="32"/>
                <w:szCs w:val="32"/>
              </w:rPr>
            </w:pPr>
            <w:r>
              <w:rPr>
                <w:rFonts w:eastAsia="Times New Roman" w:cstheme="majorHAnsi"/>
                <w:b/>
                <w:sz w:val="28"/>
                <w:szCs w:val="28"/>
              </w:rPr>
              <w:t>2</w:t>
            </w:r>
            <w:r w:rsidR="006811E6" w:rsidRPr="00CA5FFC">
              <w:rPr>
                <w:rFonts w:eastAsia="Times New Roman" w:cstheme="majorHAnsi"/>
                <w:b/>
                <w:sz w:val="28"/>
                <w:szCs w:val="28"/>
              </w:rPr>
              <w:t xml:space="preserve">.2 </w:t>
            </w:r>
            <w:r>
              <w:rPr>
                <w:rFonts w:eastAsia="Times New Roman" w:cstheme="majorHAnsi"/>
                <w:b/>
                <w:sz w:val="28"/>
                <w:szCs w:val="28"/>
              </w:rPr>
              <w:t>Decision-Making About Curriculum</w:t>
            </w:r>
          </w:p>
        </w:tc>
        <w:tc>
          <w:tcPr>
            <w:tcW w:w="1530" w:type="dxa"/>
            <w:shd w:val="clear" w:color="auto" w:fill="FFFFFF" w:themeFill="background1"/>
          </w:tcPr>
          <w:p w14:paraId="34829F5D" w14:textId="3F8770A8" w:rsidR="006811E6" w:rsidRPr="002507F9" w:rsidRDefault="006811E6" w:rsidP="002507F9">
            <w:pPr>
              <w:jc w:val="center"/>
              <w:rPr>
                <w:sz w:val="36"/>
                <w:szCs w:val="36"/>
              </w:rPr>
            </w:pPr>
          </w:p>
        </w:tc>
      </w:tr>
      <w:tr w:rsidR="006811E6" w:rsidRPr="00D90861" w14:paraId="70C8C95C" w14:textId="77777777" w:rsidTr="002507F9">
        <w:trPr>
          <w:trHeight w:val="620"/>
        </w:trPr>
        <w:tc>
          <w:tcPr>
            <w:tcW w:w="11430" w:type="dxa"/>
            <w:shd w:val="clear" w:color="auto" w:fill="FFFFFF" w:themeFill="background1"/>
            <w:tcMar>
              <w:top w:w="100" w:type="dxa"/>
              <w:left w:w="100" w:type="dxa"/>
              <w:bottom w:w="100" w:type="dxa"/>
              <w:right w:w="100" w:type="dxa"/>
            </w:tcMar>
            <w:vAlign w:val="center"/>
          </w:tcPr>
          <w:p w14:paraId="354F0E56" w14:textId="09AEBFC4" w:rsidR="006811E6" w:rsidRPr="00CA5FFC" w:rsidRDefault="00AE0540" w:rsidP="006811E6">
            <w:pPr>
              <w:widowControl w:val="0"/>
              <w:pBdr>
                <w:top w:val="nil"/>
                <w:left w:val="nil"/>
                <w:bottom w:val="nil"/>
                <w:right w:val="nil"/>
                <w:between w:val="nil"/>
              </w:pBdr>
              <w:spacing w:line="240" w:lineRule="auto"/>
              <w:ind w:left="107"/>
              <w:rPr>
                <w:rFonts w:eastAsia="Times New Roman" w:cstheme="majorHAnsi"/>
                <w:b/>
                <w:sz w:val="32"/>
                <w:szCs w:val="32"/>
              </w:rPr>
            </w:pPr>
            <w:r>
              <w:rPr>
                <w:rFonts w:eastAsia="Times New Roman" w:cstheme="majorHAnsi"/>
                <w:b/>
                <w:sz w:val="28"/>
                <w:szCs w:val="28"/>
              </w:rPr>
              <w:t>2</w:t>
            </w:r>
            <w:r w:rsidR="006811E6" w:rsidRPr="00CA5FFC">
              <w:rPr>
                <w:rFonts w:eastAsia="Times New Roman" w:cstheme="majorHAnsi"/>
                <w:b/>
                <w:sz w:val="28"/>
                <w:szCs w:val="28"/>
              </w:rPr>
              <w:t xml:space="preserve">.3 </w:t>
            </w:r>
            <w:r>
              <w:rPr>
                <w:rFonts w:eastAsia="Times New Roman" w:cstheme="majorHAnsi"/>
                <w:b/>
                <w:sz w:val="28"/>
                <w:szCs w:val="28"/>
              </w:rPr>
              <w:t>Individual Student Curriculum Decisions</w:t>
            </w:r>
          </w:p>
        </w:tc>
        <w:tc>
          <w:tcPr>
            <w:tcW w:w="1530" w:type="dxa"/>
            <w:shd w:val="clear" w:color="auto" w:fill="FFFFFF" w:themeFill="background1"/>
          </w:tcPr>
          <w:p w14:paraId="6FDF9E4C" w14:textId="23A3FEB7" w:rsidR="006811E6" w:rsidRPr="002507F9" w:rsidRDefault="006811E6" w:rsidP="002507F9">
            <w:pPr>
              <w:jc w:val="center"/>
              <w:rPr>
                <w:sz w:val="36"/>
                <w:szCs w:val="36"/>
              </w:rPr>
            </w:pPr>
          </w:p>
        </w:tc>
      </w:tr>
      <w:tr w:rsidR="006811E6" w:rsidRPr="00D90861" w14:paraId="69416F63" w14:textId="77777777" w:rsidTr="002507F9">
        <w:trPr>
          <w:trHeight w:val="620"/>
        </w:trPr>
        <w:tc>
          <w:tcPr>
            <w:tcW w:w="11430" w:type="dxa"/>
            <w:shd w:val="clear" w:color="auto" w:fill="FFFFFF" w:themeFill="background1"/>
            <w:tcMar>
              <w:top w:w="100" w:type="dxa"/>
              <w:left w:w="100" w:type="dxa"/>
              <w:bottom w:w="100" w:type="dxa"/>
              <w:right w:w="100" w:type="dxa"/>
            </w:tcMar>
            <w:vAlign w:val="center"/>
          </w:tcPr>
          <w:p w14:paraId="61E1C315" w14:textId="008B38FB" w:rsidR="006811E6" w:rsidRPr="00CA5FFC" w:rsidRDefault="00AE0540" w:rsidP="006811E6">
            <w:pPr>
              <w:widowControl w:val="0"/>
              <w:pBdr>
                <w:top w:val="nil"/>
                <w:left w:val="nil"/>
                <w:bottom w:val="nil"/>
                <w:right w:val="nil"/>
                <w:between w:val="nil"/>
              </w:pBdr>
              <w:spacing w:line="240" w:lineRule="auto"/>
              <w:ind w:left="107" w:right="-3159"/>
              <w:rPr>
                <w:rFonts w:eastAsia="Times New Roman" w:cstheme="majorHAnsi"/>
                <w:b/>
                <w:sz w:val="32"/>
                <w:szCs w:val="32"/>
              </w:rPr>
            </w:pPr>
            <w:r>
              <w:rPr>
                <w:rFonts w:eastAsia="Times New Roman" w:cstheme="majorHAnsi"/>
                <w:b/>
                <w:sz w:val="28"/>
                <w:szCs w:val="28"/>
              </w:rPr>
              <w:t>2</w:t>
            </w:r>
            <w:r w:rsidR="006811E6" w:rsidRPr="00CA5FFC">
              <w:rPr>
                <w:rFonts w:eastAsia="Times New Roman" w:cstheme="majorHAnsi"/>
                <w:b/>
                <w:sz w:val="28"/>
                <w:szCs w:val="28"/>
              </w:rPr>
              <w:t xml:space="preserve">.4 </w:t>
            </w:r>
            <w:r>
              <w:rPr>
                <w:rFonts w:eastAsia="Times New Roman" w:cstheme="majorHAnsi"/>
                <w:b/>
                <w:sz w:val="28"/>
                <w:szCs w:val="28"/>
              </w:rPr>
              <w:t>Technology and Student Communication Practices</w:t>
            </w:r>
          </w:p>
        </w:tc>
        <w:tc>
          <w:tcPr>
            <w:tcW w:w="1530" w:type="dxa"/>
            <w:shd w:val="clear" w:color="auto" w:fill="FFFFFF" w:themeFill="background1"/>
          </w:tcPr>
          <w:p w14:paraId="58B31535" w14:textId="0E2B20B1" w:rsidR="006811E6" w:rsidRPr="002507F9" w:rsidRDefault="006811E6" w:rsidP="002507F9">
            <w:pPr>
              <w:widowControl w:val="0"/>
              <w:pBdr>
                <w:top w:val="nil"/>
                <w:left w:val="nil"/>
                <w:bottom w:val="nil"/>
                <w:right w:val="nil"/>
                <w:between w:val="nil"/>
              </w:pBdr>
              <w:jc w:val="center"/>
              <w:rPr>
                <w:rFonts w:cstheme="majorHAnsi"/>
                <w:bCs/>
                <w:sz w:val="36"/>
                <w:szCs w:val="36"/>
              </w:rPr>
            </w:pPr>
          </w:p>
        </w:tc>
      </w:tr>
      <w:tr w:rsidR="006811E6" w:rsidRPr="00D90861" w14:paraId="53E03A87" w14:textId="77777777" w:rsidTr="002507F9">
        <w:trPr>
          <w:trHeight w:val="620"/>
        </w:trPr>
        <w:tc>
          <w:tcPr>
            <w:tcW w:w="11430" w:type="dxa"/>
            <w:shd w:val="clear" w:color="auto" w:fill="FFFFFF" w:themeFill="background1"/>
            <w:tcMar>
              <w:top w:w="100" w:type="dxa"/>
              <w:left w:w="100" w:type="dxa"/>
              <w:bottom w:w="100" w:type="dxa"/>
              <w:right w:w="100" w:type="dxa"/>
            </w:tcMar>
            <w:vAlign w:val="center"/>
          </w:tcPr>
          <w:p w14:paraId="0E5B20B4" w14:textId="0693C8A0" w:rsidR="006811E6" w:rsidRPr="00CA5FFC" w:rsidRDefault="00AE0540" w:rsidP="006811E6">
            <w:pPr>
              <w:widowControl w:val="0"/>
              <w:pBdr>
                <w:top w:val="nil"/>
                <w:left w:val="nil"/>
                <w:bottom w:val="nil"/>
                <w:right w:val="nil"/>
                <w:between w:val="nil"/>
              </w:pBdr>
              <w:spacing w:line="240" w:lineRule="auto"/>
              <w:ind w:left="107"/>
              <w:rPr>
                <w:rFonts w:eastAsia="Times New Roman" w:cstheme="majorHAnsi"/>
                <w:b/>
                <w:sz w:val="32"/>
                <w:szCs w:val="32"/>
              </w:rPr>
            </w:pPr>
            <w:r>
              <w:rPr>
                <w:rFonts w:eastAsia="Times New Roman" w:cstheme="majorHAnsi"/>
                <w:b/>
                <w:sz w:val="28"/>
                <w:szCs w:val="28"/>
              </w:rPr>
              <w:t>2</w:t>
            </w:r>
            <w:r w:rsidR="006811E6" w:rsidRPr="00CA5FFC">
              <w:rPr>
                <w:rFonts w:eastAsia="Times New Roman" w:cstheme="majorHAnsi"/>
                <w:b/>
                <w:sz w:val="28"/>
                <w:szCs w:val="28"/>
              </w:rPr>
              <w:t xml:space="preserve">.5 </w:t>
            </w:r>
            <w:r w:rsidR="00C20912">
              <w:rPr>
                <w:rFonts w:eastAsia="Times New Roman" w:cstheme="majorHAnsi"/>
                <w:b/>
                <w:sz w:val="28"/>
                <w:szCs w:val="28"/>
              </w:rPr>
              <w:t>Collaboration for Curriculum Access</w:t>
            </w:r>
            <w:r w:rsidR="006811E6" w:rsidRPr="00CA5FFC">
              <w:rPr>
                <w:rFonts w:eastAsia="Times New Roman" w:cstheme="majorHAnsi"/>
                <w:b/>
                <w:sz w:val="28"/>
                <w:szCs w:val="28"/>
              </w:rPr>
              <w:t xml:space="preserve"> </w:t>
            </w:r>
          </w:p>
        </w:tc>
        <w:tc>
          <w:tcPr>
            <w:tcW w:w="1530" w:type="dxa"/>
            <w:shd w:val="clear" w:color="auto" w:fill="FFFFFF" w:themeFill="background1"/>
          </w:tcPr>
          <w:p w14:paraId="49CCE0FE" w14:textId="656F6CEC" w:rsidR="006811E6" w:rsidRPr="002507F9" w:rsidRDefault="006811E6" w:rsidP="002507F9">
            <w:pPr>
              <w:widowControl w:val="0"/>
              <w:pBdr>
                <w:top w:val="nil"/>
                <w:left w:val="nil"/>
                <w:bottom w:val="nil"/>
                <w:right w:val="nil"/>
                <w:between w:val="nil"/>
              </w:pBdr>
              <w:jc w:val="center"/>
              <w:rPr>
                <w:rFonts w:cstheme="majorHAnsi"/>
                <w:bCs/>
                <w:sz w:val="36"/>
                <w:szCs w:val="36"/>
              </w:rPr>
            </w:pPr>
          </w:p>
        </w:tc>
      </w:tr>
      <w:tr w:rsidR="006811E6" w:rsidRPr="00D90861" w14:paraId="7FB37E9E" w14:textId="77777777" w:rsidTr="002507F9">
        <w:trPr>
          <w:trHeight w:val="620"/>
        </w:trPr>
        <w:tc>
          <w:tcPr>
            <w:tcW w:w="11430" w:type="dxa"/>
            <w:shd w:val="clear" w:color="auto" w:fill="FFFFFF" w:themeFill="background1"/>
            <w:tcMar>
              <w:top w:w="100" w:type="dxa"/>
              <w:left w:w="100" w:type="dxa"/>
              <w:bottom w:w="100" w:type="dxa"/>
              <w:right w:w="100" w:type="dxa"/>
            </w:tcMar>
            <w:vAlign w:val="center"/>
          </w:tcPr>
          <w:p w14:paraId="5C32271B" w14:textId="73D478E8" w:rsidR="006811E6" w:rsidRPr="00CA5FFC" w:rsidRDefault="00AE0540" w:rsidP="006811E6">
            <w:pPr>
              <w:widowControl w:val="0"/>
              <w:pBdr>
                <w:top w:val="nil"/>
                <w:left w:val="nil"/>
                <w:bottom w:val="nil"/>
                <w:right w:val="nil"/>
                <w:between w:val="nil"/>
              </w:pBdr>
              <w:spacing w:line="240" w:lineRule="auto"/>
              <w:ind w:left="110"/>
              <w:rPr>
                <w:rFonts w:eastAsia="Times New Roman" w:cstheme="majorHAnsi"/>
                <w:b/>
                <w:sz w:val="32"/>
                <w:szCs w:val="32"/>
              </w:rPr>
            </w:pPr>
            <w:r>
              <w:rPr>
                <w:rFonts w:eastAsia="Times New Roman" w:cstheme="majorHAnsi"/>
                <w:b/>
                <w:sz w:val="28"/>
                <w:szCs w:val="28"/>
              </w:rPr>
              <w:t>2</w:t>
            </w:r>
            <w:r w:rsidR="006811E6" w:rsidRPr="00CA5FFC">
              <w:rPr>
                <w:rFonts w:eastAsia="Times New Roman" w:cstheme="majorHAnsi"/>
                <w:b/>
                <w:sz w:val="28"/>
                <w:szCs w:val="28"/>
              </w:rPr>
              <w:t>.6 S</w:t>
            </w:r>
            <w:r w:rsidR="00C20912">
              <w:rPr>
                <w:rFonts w:eastAsia="Times New Roman" w:cstheme="majorHAnsi"/>
                <w:b/>
                <w:sz w:val="28"/>
                <w:szCs w:val="28"/>
              </w:rPr>
              <w:t>ystemic Change</w:t>
            </w:r>
            <w:r w:rsidR="006811E6" w:rsidRPr="00CA5FFC">
              <w:rPr>
                <w:rFonts w:eastAsia="Times New Roman" w:cstheme="majorHAnsi"/>
                <w:b/>
                <w:sz w:val="28"/>
                <w:szCs w:val="28"/>
              </w:rPr>
              <w:t xml:space="preserve"> </w:t>
            </w:r>
          </w:p>
        </w:tc>
        <w:tc>
          <w:tcPr>
            <w:tcW w:w="1530" w:type="dxa"/>
            <w:shd w:val="clear" w:color="auto" w:fill="FFFFFF" w:themeFill="background1"/>
          </w:tcPr>
          <w:p w14:paraId="775B2BFD" w14:textId="7EB28DA5" w:rsidR="006811E6" w:rsidRPr="002507F9" w:rsidRDefault="006811E6" w:rsidP="002507F9">
            <w:pPr>
              <w:widowControl w:val="0"/>
              <w:pBdr>
                <w:top w:val="nil"/>
                <w:left w:val="nil"/>
                <w:bottom w:val="nil"/>
                <w:right w:val="nil"/>
                <w:between w:val="nil"/>
              </w:pBdr>
              <w:jc w:val="center"/>
              <w:rPr>
                <w:rFonts w:cstheme="majorHAnsi"/>
                <w:bCs/>
                <w:sz w:val="36"/>
                <w:szCs w:val="36"/>
              </w:rPr>
            </w:pPr>
          </w:p>
        </w:tc>
      </w:tr>
      <w:tr w:rsidR="006811E6" w:rsidRPr="00D90861" w14:paraId="59CEDCCE" w14:textId="77777777" w:rsidTr="002507F9">
        <w:trPr>
          <w:trHeight w:val="620"/>
        </w:trPr>
        <w:tc>
          <w:tcPr>
            <w:tcW w:w="11430" w:type="dxa"/>
            <w:shd w:val="clear" w:color="auto" w:fill="FFFFFF" w:themeFill="background1"/>
            <w:tcMar>
              <w:top w:w="100" w:type="dxa"/>
              <w:left w:w="100" w:type="dxa"/>
              <w:bottom w:w="100" w:type="dxa"/>
              <w:right w:w="100" w:type="dxa"/>
            </w:tcMar>
            <w:vAlign w:val="center"/>
          </w:tcPr>
          <w:p w14:paraId="240D8164" w14:textId="1848CEB0" w:rsidR="006811E6" w:rsidRPr="00CA5FFC" w:rsidRDefault="00AE0540" w:rsidP="006811E6">
            <w:pPr>
              <w:widowControl w:val="0"/>
              <w:pBdr>
                <w:top w:val="nil"/>
                <w:left w:val="nil"/>
                <w:bottom w:val="nil"/>
                <w:right w:val="nil"/>
                <w:between w:val="nil"/>
              </w:pBdr>
              <w:spacing w:line="240" w:lineRule="auto"/>
              <w:ind w:left="110"/>
              <w:rPr>
                <w:rFonts w:eastAsia="Times New Roman" w:cstheme="majorHAnsi"/>
                <w:b/>
                <w:sz w:val="32"/>
                <w:szCs w:val="32"/>
              </w:rPr>
            </w:pPr>
            <w:r>
              <w:rPr>
                <w:rFonts w:eastAsia="Times New Roman" w:cstheme="majorHAnsi"/>
                <w:b/>
                <w:sz w:val="28"/>
                <w:szCs w:val="28"/>
              </w:rPr>
              <w:t>2</w:t>
            </w:r>
            <w:r w:rsidR="006811E6" w:rsidRPr="00CA5FFC">
              <w:rPr>
                <w:rFonts w:eastAsia="Times New Roman" w:cstheme="majorHAnsi"/>
                <w:b/>
                <w:sz w:val="28"/>
                <w:szCs w:val="28"/>
              </w:rPr>
              <w:t xml:space="preserve">.7 </w:t>
            </w:r>
            <w:r w:rsidR="00C20912">
              <w:rPr>
                <w:rFonts w:eastAsia="Times New Roman" w:cstheme="majorHAnsi"/>
                <w:b/>
                <w:sz w:val="28"/>
                <w:szCs w:val="28"/>
              </w:rPr>
              <w:t>Annual Monitoring</w:t>
            </w:r>
          </w:p>
        </w:tc>
        <w:tc>
          <w:tcPr>
            <w:tcW w:w="1530" w:type="dxa"/>
            <w:shd w:val="clear" w:color="auto" w:fill="FFFFFF" w:themeFill="background1"/>
          </w:tcPr>
          <w:p w14:paraId="1741FE8B" w14:textId="22F0F312" w:rsidR="006811E6" w:rsidRPr="002507F9" w:rsidRDefault="006811E6" w:rsidP="002507F9">
            <w:pPr>
              <w:widowControl w:val="0"/>
              <w:pBdr>
                <w:top w:val="nil"/>
                <w:left w:val="nil"/>
                <w:bottom w:val="nil"/>
                <w:right w:val="nil"/>
                <w:between w:val="nil"/>
              </w:pBdr>
              <w:jc w:val="center"/>
              <w:rPr>
                <w:rFonts w:cstheme="majorHAnsi"/>
                <w:bCs/>
                <w:sz w:val="36"/>
                <w:szCs w:val="36"/>
              </w:rPr>
            </w:pPr>
          </w:p>
        </w:tc>
      </w:tr>
      <w:tr w:rsidR="006811E6" w:rsidRPr="00D90861" w14:paraId="5B1318EA" w14:textId="77777777" w:rsidTr="002507F9">
        <w:trPr>
          <w:trHeight w:val="620"/>
        </w:trPr>
        <w:tc>
          <w:tcPr>
            <w:tcW w:w="11430" w:type="dxa"/>
            <w:shd w:val="clear" w:color="auto" w:fill="FFFFFF" w:themeFill="background1"/>
            <w:tcMar>
              <w:top w:w="100" w:type="dxa"/>
              <w:left w:w="100" w:type="dxa"/>
              <w:bottom w:w="100" w:type="dxa"/>
              <w:right w:w="100" w:type="dxa"/>
            </w:tcMar>
            <w:vAlign w:val="center"/>
          </w:tcPr>
          <w:p w14:paraId="6FF9C185" w14:textId="0F5A587F" w:rsidR="006811E6" w:rsidRPr="00CA5FFC" w:rsidRDefault="00AE0540" w:rsidP="006811E6">
            <w:pPr>
              <w:widowControl w:val="0"/>
              <w:pBdr>
                <w:top w:val="nil"/>
                <w:left w:val="nil"/>
                <w:bottom w:val="nil"/>
                <w:right w:val="nil"/>
                <w:between w:val="nil"/>
              </w:pBdr>
              <w:spacing w:line="240" w:lineRule="auto"/>
              <w:ind w:left="110"/>
              <w:rPr>
                <w:rFonts w:eastAsia="Times New Roman" w:cstheme="majorHAnsi"/>
                <w:b/>
                <w:sz w:val="32"/>
                <w:szCs w:val="32"/>
              </w:rPr>
            </w:pPr>
            <w:r>
              <w:rPr>
                <w:rFonts w:eastAsia="Times New Roman" w:cstheme="majorHAnsi"/>
                <w:b/>
                <w:sz w:val="28"/>
                <w:szCs w:val="28"/>
              </w:rPr>
              <w:t>2</w:t>
            </w:r>
            <w:r w:rsidR="006811E6" w:rsidRPr="00CA5FFC">
              <w:rPr>
                <w:rFonts w:eastAsia="Times New Roman" w:cstheme="majorHAnsi"/>
                <w:b/>
                <w:sz w:val="28"/>
                <w:szCs w:val="28"/>
              </w:rPr>
              <w:t xml:space="preserve">.8 </w:t>
            </w:r>
            <w:r w:rsidR="00C20912">
              <w:rPr>
                <w:rFonts w:eastAsia="Times New Roman" w:cstheme="majorHAnsi"/>
                <w:b/>
                <w:sz w:val="28"/>
                <w:szCs w:val="28"/>
              </w:rPr>
              <w:t>State Personnel Practices</w:t>
            </w:r>
            <w:r w:rsidR="006811E6" w:rsidRPr="00CA5FFC">
              <w:rPr>
                <w:rFonts w:eastAsia="Times New Roman" w:cstheme="majorHAnsi"/>
                <w:b/>
                <w:sz w:val="28"/>
                <w:szCs w:val="28"/>
              </w:rPr>
              <w:t xml:space="preserve"> </w:t>
            </w:r>
          </w:p>
        </w:tc>
        <w:tc>
          <w:tcPr>
            <w:tcW w:w="1530" w:type="dxa"/>
            <w:shd w:val="clear" w:color="auto" w:fill="FFFFFF" w:themeFill="background1"/>
          </w:tcPr>
          <w:p w14:paraId="2562D1B0" w14:textId="10A9C465" w:rsidR="006811E6" w:rsidRPr="002507F9" w:rsidRDefault="006811E6" w:rsidP="002507F9">
            <w:pPr>
              <w:widowControl w:val="0"/>
              <w:pBdr>
                <w:top w:val="nil"/>
                <w:left w:val="nil"/>
                <w:bottom w:val="nil"/>
                <w:right w:val="nil"/>
                <w:between w:val="nil"/>
              </w:pBdr>
              <w:jc w:val="center"/>
              <w:rPr>
                <w:rFonts w:cstheme="majorHAnsi"/>
                <w:bCs/>
                <w:sz w:val="36"/>
                <w:szCs w:val="36"/>
              </w:rPr>
            </w:pPr>
          </w:p>
        </w:tc>
      </w:tr>
    </w:tbl>
    <w:p w14:paraId="519486B1" w14:textId="77777777" w:rsidR="00E11093" w:rsidRDefault="00756415" w:rsidP="0068503D">
      <w:pPr>
        <w:pStyle w:val="Heading2-TIESRISE-DarkGreen"/>
        <w:rPr>
          <w:i/>
          <w:iCs/>
        </w:rPr>
      </w:pPr>
      <w:bookmarkStart w:id="9" w:name="_Hlk109119781"/>
      <w:bookmarkStart w:id="10" w:name="_Hlk110418609"/>
      <w:r>
        <w:lastRenderedPageBreak/>
        <w:t xml:space="preserve">Connecting </w:t>
      </w:r>
      <w:r w:rsidR="0068503D" w:rsidRPr="00E11093">
        <w:rPr>
          <w:i/>
          <w:iCs/>
        </w:rPr>
        <w:t xml:space="preserve">General Education Curriculum </w:t>
      </w:r>
      <w:r w:rsidRPr="00E11093">
        <w:rPr>
          <w:i/>
          <w:iCs/>
        </w:rPr>
        <w:t>Content</w:t>
      </w:r>
    </w:p>
    <w:p w14:paraId="0DB9592B" w14:textId="1257E90E" w:rsidR="0068503D" w:rsidRDefault="0068503D" w:rsidP="0068503D">
      <w:pPr>
        <w:pStyle w:val="Heading2-TIESRISE-DarkGreen"/>
      </w:pPr>
      <w:r w:rsidRPr="00E11093">
        <w:rPr>
          <w:i/>
          <w:iCs/>
        </w:rPr>
        <w:t>and Access</w:t>
      </w:r>
      <w:r w:rsidR="00756415">
        <w:t xml:space="preserve"> to T-I-E-S</w:t>
      </w:r>
    </w:p>
    <w:bookmarkEnd w:id="9"/>
    <w:p w14:paraId="1A9E86B0" w14:textId="77777777" w:rsidR="0068503D" w:rsidRDefault="0068503D" w:rsidP="0068503D">
      <w:pPr>
        <w:widowControl w:val="0"/>
        <w:pBdr>
          <w:top w:val="nil"/>
          <w:left w:val="nil"/>
          <w:bottom w:val="nil"/>
          <w:right w:val="nil"/>
          <w:between w:val="nil"/>
        </w:pBdr>
        <w:spacing w:before="240" w:line="360" w:lineRule="auto"/>
        <w:rPr>
          <w:rFonts w:eastAsia="Times New Roman" w:cstheme="majorHAnsi"/>
          <w:b/>
          <w:bCs/>
          <w:sz w:val="28"/>
          <w:szCs w:val="28"/>
        </w:rPr>
      </w:pPr>
    </w:p>
    <w:tbl>
      <w:tblPr>
        <w:tblStyle w:val="TableGrid"/>
        <w:tblW w:w="0" w:type="auto"/>
        <w:tblLook w:val="04A0" w:firstRow="1" w:lastRow="0" w:firstColumn="1" w:lastColumn="0" w:noHBand="0" w:noVBand="1"/>
      </w:tblPr>
      <w:tblGrid>
        <w:gridCol w:w="4855"/>
        <w:gridCol w:w="8095"/>
      </w:tblGrid>
      <w:tr w:rsidR="00756415" w14:paraId="2358C828" w14:textId="77777777" w:rsidTr="00CA657E">
        <w:tc>
          <w:tcPr>
            <w:tcW w:w="4855" w:type="dxa"/>
            <w:vAlign w:val="center"/>
          </w:tcPr>
          <w:p w14:paraId="373316F3" w14:textId="77777777" w:rsidR="0008455E" w:rsidRDefault="00756415" w:rsidP="0008455E">
            <w:pPr>
              <w:widowControl w:val="0"/>
              <w:pBdr>
                <w:top w:val="nil"/>
                <w:left w:val="nil"/>
                <w:bottom w:val="nil"/>
                <w:right w:val="nil"/>
                <w:between w:val="nil"/>
              </w:pBdr>
              <w:jc w:val="center"/>
              <w:rPr>
                <w:rFonts w:eastAsia="Times New Roman" w:cstheme="majorHAnsi"/>
                <w:b/>
                <w:bCs/>
                <w:sz w:val="28"/>
                <w:szCs w:val="28"/>
              </w:rPr>
            </w:pPr>
            <w:bookmarkStart w:id="11" w:name="_Hlk109119800"/>
            <w:r>
              <w:rPr>
                <w:rFonts w:eastAsia="Times New Roman" w:cstheme="majorHAnsi"/>
                <w:b/>
                <w:bCs/>
                <w:sz w:val="28"/>
                <w:szCs w:val="28"/>
              </w:rPr>
              <w:t xml:space="preserve">How </w:t>
            </w:r>
            <w:r w:rsidRPr="00415059">
              <w:rPr>
                <w:rFonts w:eastAsia="Times New Roman" w:cstheme="majorHAnsi"/>
                <w:b/>
                <w:bCs/>
                <w:sz w:val="28"/>
                <w:szCs w:val="28"/>
              </w:rPr>
              <w:t>T</w:t>
            </w:r>
            <w:r>
              <w:rPr>
                <w:rFonts w:eastAsia="Times New Roman" w:cstheme="majorHAnsi"/>
                <w:b/>
                <w:bCs/>
                <w:sz w:val="28"/>
                <w:szCs w:val="28"/>
              </w:rPr>
              <w:t>-</w:t>
            </w:r>
            <w:r w:rsidRPr="00415059">
              <w:rPr>
                <w:rFonts w:eastAsia="Times New Roman" w:cstheme="majorHAnsi"/>
                <w:b/>
                <w:bCs/>
                <w:sz w:val="28"/>
                <w:szCs w:val="28"/>
              </w:rPr>
              <w:t>I</w:t>
            </w:r>
            <w:r>
              <w:rPr>
                <w:rFonts w:eastAsia="Times New Roman" w:cstheme="majorHAnsi"/>
                <w:b/>
                <w:bCs/>
                <w:sz w:val="28"/>
                <w:szCs w:val="28"/>
              </w:rPr>
              <w:t>-</w:t>
            </w:r>
            <w:r w:rsidRPr="00415059">
              <w:rPr>
                <w:rFonts w:eastAsia="Times New Roman" w:cstheme="majorHAnsi"/>
                <w:b/>
                <w:bCs/>
                <w:sz w:val="28"/>
                <w:szCs w:val="28"/>
              </w:rPr>
              <w:t>E</w:t>
            </w:r>
            <w:r>
              <w:rPr>
                <w:rFonts w:eastAsia="Times New Roman" w:cstheme="majorHAnsi"/>
                <w:b/>
                <w:bCs/>
                <w:sz w:val="28"/>
                <w:szCs w:val="28"/>
              </w:rPr>
              <w:t>-</w:t>
            </w:r>
            <w:r w:rsidRPr="00415059">
              <w:rPr>
                <w:rFonts w:eastAsia="Times New Roman" w:cstheme="majorHAnsi"/>
                <w:b/>
                <w:bCs/>
                <w:sz w:val="28"/>
                <w:szCs w:val="28"/>
              </w:rPr>
              <w:t>S</w:t>
            </w:r>
            <w:r>
              <w:rPr>
                <w:rFonts w:eastAsia="Times New Roman" w:cstheme="majorHAnsi"/>
                <w:b/>
                <w:bCs/>
                <w:sz w:val="28"/>
                <w:szCs w:val="28"/>
              </w:rPr>
              <w:t xml:space="preserve"> relates to</w:t>
            </w:r>
          </w:p>
          <w:p w14:paraId="4EA1CD07" w14:textId="627ED80B" w:rsidR="00756415" w:rsidRPr="00415059" w:rsidRDefault="00756415" w:rsidP="0008455E">
            <w:pPr>
              <w:widowControl w:val="0"/>
              <w:pBdr>
                <w:top w:val="nil"/>
                <w:left w:val="nil"/>
                <w:bottom w:val="nil"/>
                <w:right w:val="nil"/>
                <w:between w:val="nil"/>
              </w:pBdr>
              <w:jc w:val="center"/>
              <w:rPr>
                <w:rFonts w:eastAsia="Times New Roman" w:cstheme="majorHAnsi"/>
                <w:b/>
                <w:bCs/>
                <w:sz w:val="28"/>
                <w:szCs w:val="28"/>
              </w:rPr>
            </w:pPr>
            <w:r w:rsidRPr="00E11093">
              <w:rPr>
                <w:rFonts w:eastAsia="Times New Roman" w:cstheme="majorHAnsi"/>
                <w:b/>
                <w:bCs/>
                <w:i/>
                <w:iCs/>
                <w:sz w:val="28"/>
                <w:szCs w:val="28"/>
              </w:rPr>
              <w:t>General Education Curriculum Content and Access</w:t>
            </w:r>
          </w:p>
        </w:tc>
        <w:tc>
          <w:tcPr>
            <w:tcW w:w="8095" w:type="dxa"/>
            <w:vAlign w:val="center"/>
          </w:tcPr>
          <w:p w14:paraId="6724C081" w14:textId="77777777" w:rsidR="0008455E" w:rsidRDefault="00756415" w:rsidP="0008455E">
            <w:pPr>
              <w:widowControl w:val="0"/>
              <w:jc w:val="center"/>
              <w:rPr>
                <w:rFonts w:eastAsia="Times New Roman" w:cstheme="majorHAnsi"/>
                <w:b/>
                <w:bCs/>
                <w:sz w:val="28"/>
                <w:szCs w:val="28"/>
              </w:rPr>
            </w:pPr>
            <w:r>
              <w:rPr>
                <w:rFonts w:eastAsia="Times New Roman" w:cstheme="majorHAnsi"/>
                <w:b/>
                <w:bCs/>
                <w:sz w:val="28"/>
                <w:szCs w:val="28"/>
              </w:rPr>
              <w:t>What needs to change to increase T-I-E-S for</w:t>
            </w:r>
          </w:p>
          <w:p w14:paraId="30435D23" w14:textId="4432AD07" w:rsidR="00756415" w:rsidRPr="00415059" w:rsidRDefault="00756415" w:rsidP="0008455E">
            <w:pPr>
              <w:widowControl w:val="0"/>
              <w:jc w:val="center"/>
              <w:rPr>
                <w:rFonts w:eastAsia="Times New Roman" w:cstheme="majorHAnsi"/>
                <w:b/>
                <w:bCs/>
                <w:sz w:val="28"/>
                <w:szCs w:val="28"/>
              </w:rPr>
            </w:pPr>
            <w:r w:rsidRPr="00E11093">
              <w:rPr>
                <w:rFonts w:eastAsia="Times New Roman" w:cstheme="majorHAnsi"/>
                <w:b/>
                <w:bCs/>
                <w:i/>
                <w:iCs/>
                <w:sz w:val="28"/>
                <w:szCs w:val="28"/>
              </w:rPr>
              <w:t xml:space="preserve">General Education </w:t>
            </w:r>
            <w:r w:rsidR="00A63B27" w:rsidRPr="00E11093">
              <w:rPr>
                <w:rFonts w:eastAsia="Times New Roman" w:cstheme="majorHAnsi"/>
                <w:b/>
                <w:bCs/>
                <w:i/>
                <w:iCs/>
                <w:sz w:val="28"/>
                <w:szCs w:val="28"/>
              </w:rPr>
              <w:t>C</w:t>
            </w:r>
            <w:r w:rsidRPr="00E11093">
              <w:rPr>
                <w:rFonts w:eastAsia="Times New Roman" w:cstheme="majorHAnsi"/>
                <w:b/>
                <w:bCs/>
                <w:i/>
                <w:iCs/>
                <w:sz w:val="28"/>
                <w:szCs w:val="28"/>
              </w:rPr>
              <w:t>urriculum Content and Access</w:t>
            </w:r>
          </w:p>
        </w:tc>
      </w:tr>
      <w:tr w:rsidR="0068503D" w14:paraId="291C5EA3" w14:textId="77777777" w:rsidTr="00CA657E">
        <w:tc>
          <w:tcPr>
            <w:tcW w:w="4855" w:type="dxa"/>
          </w:tcPr>
          <w:p w14:paraId="4E0A7945" w14:textId="77777777" w:rsidR="0068503D" w:rsidRDefault="0068503D" w:rsidP="00F82D3A">
            <w:pPr>
              <w:widowControl w:val="0"/>
              <w:pBdr>
                <w:top w:val="nil"/>
                <w:left w:val="nil"/>
                <w:bottom w:val="nil"/>
                <w:right w:val="nil"/>
                <w:between w:val="nil"/>
              </w:pBdr>
              <w:rPr>
                <w:rFonts w:eastAsia="Times New Roman" w:cstheme="majorHAnsi"/>
                <w:sz w:val="24"/>
                <w:szCs w:val="24"/>
              </w:rPr>
            </w:pPr>
            <w:r w:rsidRPr="00415059">
              <w:rPr>
                <w:rFonts w:eastAsia="Times New Roman" w:cstheme="majorHAnsi"/>
                <w:b/>
                <w:bCs/>
                <w:sz w:val="24"/>
                <w:szCs w:val="24"/>
              </w:rPr>
              <w:t xml:space="preserve">Time:  </w:t>
            </w:r>
            <w:r w:rsidR="006F494B" w:rsidRPr="006F494B">
              <w:rPr>
                <w:rFonts w:eastAsia="Times New Roman" w:cstheme="majorHAnsi"/>
                <w:sz w:val="24"/>
                <w:szCs w:val="24"/>
              </w:rPr>
              <w:t xml:space="preserve">increased </w:t>
            </w:r>
            <w:r w:rsidRPr="00415059">
              <w:rPr>
                <w:rFonts w:eastAsia="Times New Roman" w:cstheme="majorHAnsi"/>
                <w:sz w:val="24"/>
                <w:szCs w:val="24"/>
              </w:rPr>
              <w:t xml:space="preserve">number/percent of </w:t>
            </w:r>
            <w:r>
              <w:rPr>
                <w:rFonts w:eastAsia="Times New Roman" w:cstheme="majorHAnsi"/>
                <w:sz w:val="24"/>
                <w:szCs w:val="24"/>
              </w:rPr>
              <w:t xml:space="preserve">districts in which </w:t>
            </w:r>
            <w:r w:rsidRPr="00415059">
              <w:rPr>
                <w:rFonts w:eastAsia="Times New Roman" w:cstheme="majorHAnsi"/>
                <w:sz w:val="24"/>
                <w:szCs w:val="24"/>
              </w:rPr>
              <w:t xml:space="preserve">SwSCD </w:t>
            </w:r>
            <w:r w:rsidR="003A6646">
              <w:rPr>
                <w:rFonts w:eastAsia="Times New Roman" w:cstheme="majorHAnsi"/>
                <w:sz w:val="24"/>
                <w:szCs w:val="24"/>
              </w:rPr>
              <w:t xml:space="preserve">are in general education classes </w:t>
            </w:r>
            <w:r w:rsidR="0008455E">
              <w:rPr>
                <w:rFonts w:eastAsia="Times New Roman" w:cstheme="majorHAnsi"/>
                <w:sz w:val="24"/>
                <w:szCs w:val="24"/>
              </w:rPr>
              <w:t>including</w:t>
            </w:r>
            <w:r w:rsidR="003A6646">
              <w:rPr>
                <w:rFonts w:eastAsia="Times New Roman" w:cstheme="majorHAnsi"/>
                <w:sz w:val="24"/>
                <w:szCs w:val="24"/>
              </w:rPr>
              <w:t xml:space="preserve"> math, ELA, science, and social studies</w:t>
            </w:r>
          </w:p>
          <w:p w14:paraId="2003621A" w14:textId="02DB3053" w:rsidR="0008455E" w:rsidRPr="00415059" w:rsidRDefault="0008455E" w:rsidP="00F82D3A">
            <w:pPr>
              <w:widowControl w:val="0"/>
              <w:pBdr>
                <w:top w:val="nil"/>
                <w:left w:val="nil"/>
                <w:bottom w:val="nil"/>
                <w:right w:val="nil"/>
                <w:between w:val="nil"/>
              </w:pBdr>
              <w:rPr>
                <w:rFonts w:cstheme="majorHAnsi"/>
                <w:bCs/>
                <w:color w:val="222222"/>
                <w:sz w:val="24"/>
                <w:szCs w:val="24"/>
              </w:rPr>
            </w:pPr>
          </w:p>
        </w:tc>
        <w:tc>
          <w:tcPr>
            <w:tcW w:w="8095" w:type="dxa"/>
          </w:tcPr>
          <w:p w14:paraId="3CD7426F" w14:textId="6A30EE2D" w:rsidR="0068503D" w:rsidRPr="00583C8B" w:rsidRDefault="0068503D" w:rsidP="00F82D3A">
            <w:pPr>
              <w:widowControl w:val="0"/>
              <w:rPr>
                <w:rFonts w:eastAsia="Times New Roman" w:cstheme="majorHAnsi"/>
                <w:sz w:val="24"/>
                <w:szCs w:val="24"/>
              </w:rPr>
            </w:pPr>
          </w:p>
        </w:tc>
      </w:tr>
      <w:tr w:rsidR="0068503D" w14:paraId="310FFAC1" w14:textId="77777777" w:rsidTr="00CA657E">
        <w:tc>
          <w:tcPr>
            <w:tcW w:w="4855" w:type="dxa"/>
          </w:tcPr>
          <w:p w14:paraId="4067638A" w14:textId="3CDAA7F6" w:rsidR="0068503D" w:rsidRPr="00C15416" w:rsidRDefault="0068503D" w:rsidP="00F82D3A">
            <w:pPr>
              <w:widowControl w:val="0"/>
              <w:pBdr>
                <w:top w:val="nil"/>
                <w:left w:val="nil"/>
                <w:bottom w:val="nil"/>
                <w:right w:val="nil"/>
                <w:between w:val="nil"/>
              </w:pBdr>
              <w:rPr>
                <w:rFonts w:cstheme="majorHAnsi"/>
                <w:bCs/>
                <w:color w:val="222222"/>
                <w:sz w:val="24"/>
                <w:szCs w:val="24"/>
              </w:rPr>
            </w:pPr>
            <w:r w:rsidRPr="00415059">
              <w:rPr>
                <w:rFonts w:cstheme="majorHAnsi"/>
                <w:b/>
                <w:color w:val="222222"/>
                <w:sz w:val="24"/>
                <w:szCs w:val="24"/>
              </w:rPr>
              <w:t xml:space="preserve">Instructional effectiveness:  </w:t>
            </w:r>
            <w:r w:rsidR="006F494B">
              <w:rPr>
                <w:rFonts w:cstheme="majorHAnsi"/>
                <w:bCs/>
                <w:color w:val="222222"/>
                <w:sz w:val="24"/>
                <w:szCs w:val="24"/>
              </w:rPr>
              <w:t xml:space="preserve">increased </w:t>
            </w:r>
            <w:r w:rsidRPr="00C15416">
              <w:rPr>
                <w:rFonts w:cstheme="majorHAnsi"/>
                <w:bCs/>
                <w:color w:val="222222"/>
                <w:sz w:val="24"/>
                <w:szCs w:val="24"/>
              </w:rPr>
              <w:t xml:space="preserve">number/percent of </w:t>
            </w:r>
            <w:r>
              <w:rPr>
                <w:rFonts w:cstheme="majorHAnsi"/>
                <w:bCs/>
                <w:color w:val="222222"/>
                <w:sz w:val="24"/>
                <w:szCs w:val="24"/>
              </w:rPr>
              <w:t xml:space="preserve">districts in which SwSCD receive </w:t>
            </w:r>
            <w:r w:rsidR="00E6420E">
              <w:rPr>
                <w:rFonts w:cstheme="majorHAnsi"/>
                <w:bCs/>
                <w:color w:val="222222"/>
                <w:sz w:val="24"/>
                <w:szCs w:val="24"/>
              </w:rPr>
              <w:t xml:space="preserve">SDI embedded in general education classes, lessons, and activities </w:t>
            </w:r>
          </w:p>
        </w:tc>
        <w:tc>
          <w:tcPr>
            <w:tcW w:w="8095" w:type="dxa"/>
          </w:tcPr>
          <w:p w14:paraId="5962742E" w14:textId="753013A2" w:rsidR="0068503D" w:rsidRPr="00583C8B" w:rsidRDefault="0068503D" w:rsidP="00F82D3A">
            <w:pPr>
              <w:widowControl w:val="0"/>
              <w:rPr>
                <w:rFonts w:cstheme="majorHAnsi"/>
                <w:bCs/>
                <w:color w:val="222222"/>
                <w:sz w:val="24"/>
                <w:szCs w:val="24"/>
              </w:rPr>
            </w:pPr>
          </w:p>
        </w:tc>
      </w:tr>
      <w:tr w:rsidR="0068503D" w14:paraId="33FB01D9" w14:textId="77777777" w:rsidTr="00CA657E">
        <w:tc>
          <w:tcPr>
            <w:tcW w:w="4855" w:type="dxa"/>
          </w:tcPr>
          <w:p w14:paraId="4D13831F" w14:textId="437A48BE" w:rsidR="0068503D" w:rsidRPr="00C15416" w:rsidRDefault="0068503D" w:rsidP="00F82D3A">
            <w:pPr>
              <w:widowControl w:val="0"/>
              <w:pBdr>
                <w:top w:val="nil"/>
                <w:left w:val="nil"/>
                <w:bottom w:val="nil"/>
                <w:right w:val="nil"/>
                <w:between w:val="nil"/>
              </w:pBdr>
              <w:rPr>
                <w:rFonts w:cstheme="majorHAnsi"/>
                <w:bCs/>
                <w:color w:val="222222"/>
                <w:sz w:val="24"/>
                <w:szCs w:val="24"/>
              </w:rPr>
            </w:pPr>
            <w:r w:rsidRPr="00415059">
              <w:rPr>
                <w:rFonts w:cstheme="majorHAnsi"/>
                <w:b/>
                <w:color w:val="222222"/>
                <w:sz w:val="24"/>
                <w:szCs w:val="24"/>
              </w:rPr>
              <w:t>E</w:t>
            </w:r>
            <w:r>
              <w:rPr>
                <w:rFonts w:cstheme="majorHAnsi"/>
                <w:b/>
                <w:color w:val="222222"/>
                <w:sz w:val="24"/>
                <w:szCs w:val="24"/>
              </w:rPr>
              <w:t>ngagement</w:t>
            </w:r>
            <w:r w:rsidRPr="00415059">
              <w:rPr>
                <w:rFonts w:cstheme="majorHAnsi"/>
                <w:b/>
                <w:color w:val="222222"/>
                <w:sz w:val="24"/>
                <w:szCs w:val="24"/>
              </w:rPr>
              <w:t xml:space="preserve">:  </w:t>
            </w:r>
            <w:r w:rsidR="006F494B">
              <w:rPr>
                <w:rFonts w:cstheme="majorHAnsi"/>
                <w:bCs/>
                <w:color w:val="222222"/>
                <w:sz w:val="24"/>
                <w:szCs w:val="24"/>
              </w:rPr>
              <w:t xml:space="preserve">increased </w:t>
            </w:r>
            <w:r w:rsidRPr="00C15416">
              <w:rPr>
                <w:rFonts w:cstheme="majorHAnsi"/>
                <w:bCs/>
                <w:color w:val="222222"/>
                <w:sz w:val="24"/>
                <w:szCs w:val="24"/>
              </w:rPr>
              <w:t xml:space="preserve">number/percent of </w:t>
            </w:r>
            <w:r>
              <w:rPr>
                <w:rFonts w:cstheme="majorHAnsi"/>
                <w:bCs/>
                <w:color w:val="222222"/>
                <w:sz w:val="24"/>
                <w:szCs w:val="24"/>
              </w:rPr>
              <w:t xml:space="preserve">districts </w:t>
            </w:r>
            <w:r w:rsidR="006A109A">
              <w:rPr>
                <w:rFonts w:cstheme="majorHAnsi"/>
                <w:bCs/>
                <w:color w:val="222222"/>
                <w:sz w:val="24"/>
                <w:szCs w:val="24"/>
              </w:rPr>
              <w:t xml:space="preserve">reporting </w:t>
            </w:r>
            <w:r>
              <w:rPr>
                <w:rFonts w:cstheme="majorHAnsi"/>
                <w:bCs/>
                <w:color w:val="222222"/>
                <w:sz w:val="24"/>
                <w:szCs w:val="24"/>
              </w:rPr>
              <w:t>a</w:t>
            </w:r>
            <w:r w:rsidR="007D67BA">
              <w:rPr>
                <w:rFonts w:cstheme="majorHAnsi"/>
                <w:bCs/>
                <w:color w:val="222222"/>
                <w:sz w:val="24"/>
                <w:szCs w:val="24"/>
              </w:rPr>
              <w:t xml:space="preserve"> decreased</w:t>
            </w:r>
            <w:r>
              <w:rPr>
                <w:rFonts w:cstheme="majorHAnsi"/>
                <w:bCs/>
                <w:color w:val="222222"/>
                <w:sz w:val="24"/>
                <w:szCs w:val="24"/>
              </w:rPr>
              <w:t xml:space="preserve"> number/percent of SwSCD </w:t>
            </w:r>
            <w:r w:rsidR="00A63B27">
              <w:rPr>
                <w:rFonts w:cstheme="majorHAnsi"/>
                <w:bCs/>
                <w:color w:val="222222"/>
                <w:sz w:val="24"/>
                <w:szCs w:val="24"/>
              </w:rPr>
              <w:t>reported as having</w:t>
            </w:r>
            <w:r w:rsidR="007D67BA">
              <w:rPr>
                <w:rFonts w:cstheme="majorHAnsi"/>
                <w:bCs/>
                <w:color w:val="222222"/>
                <w:sz w:val="24"/>
                <w:szCs w:val="24"/>
              </w:rPr>
              <w:t xml:space="preserve"> no</w:t>
            </w:r>
            <w:r w:rsidR="006A109A">
              <w:rPr>
                <w:rFonts w:cstheme="majorHAnsi"/>
                <w:bCs/>
                <w:color w:val="222222"/>
                <w:sz w:val="24"/>
                <w:szCs w:val="24"/>
              </w:rPr>
              <w:t xml:space="preserve"> comprehensive communication system </w:t>
            </w:r>
            <w:r w:rsidR="007D67BA">
              <w:rPr>
                <w:rFonts w:cstheme="majorHAnsi"/>
                <w:bCs/>
                <w:color w:val="222222"/>
                <w:sz w:val="24"/>
                <w:szCs w:val="24"/>
              </w:rPr>
              <w:t xml:space="preserve">that </w:t>
            </w:r>
            <w:r w:rsidR="006A109A">
              <w:rPr>
                <w:rFonts w:cstheme="majorHAnsi"/>
                <w:bCs/>
                <w:color w:val="222222"/>
                <w:sz w:val="24"/>
                <w:szCs w:val="24"/>
              </w:rPr>
              <w:t>allow</w:t>
            </w:r>
            <w:r w:rsidR="007D67BA">
              <w:rPr>
                <w:rFonts w:cstheme="majorHAnsi"/>
                <w:bCs/>
                <w:color w:val="222222"/>
                <w:sz w:val="24"/>
                <w:szCs w:val="24"/>
              </w:rPr>
              <w:t>s</w:t>
            </w:r>
            <w:r w:rsidR="006A109A">
              <w:rPr>
                <w:rFonts w:cstheme="majorHAnsi"/>
                <w:bCs/>
                <w:color w:val="222222"/>
                <w:sz w:val="24"/>
                <w:szCs w:val="24"/>
              </w:rPr>
              <w:t xml:space="preserve"> </w:t>
            </w:r>
            <w:r>
              <w:rPr>
                <w:rFonts w:cstheme="majorHAnsi"/>
                <w:bCs/>
                <w:color w:val="222222"/>
                <w:sz w:val="24"/>
                <w:szCs w:val="24"/>
              </w:rPr>
              <w:t>engage</w:t>
            </w:r>
            <w:r w:rsidR="006A109A">
              <w:rPr>
                <w:rFonts w:cstheme="majorHAnsi"/>
                <w:bCs/>
                <w:color w:val="222222"/>
                <w:sz w:val="24"/>
                <w:szCs w:val="24"/>
              </w:rPr>
              <w:t>ment</w:t>
            </w:r>
            <w:r w:rsidRPr="00415059">
              <w:rPr>
                <w:rFonts w:cstheme="majorHAnsi"/>
                <w:bCs/>
                <w:color w:val="222222"/>
                <w:sz w:val="24"/>
                <w:szCs w:val="24"/>
              </w:rPr>
              <w:t xml:space="preserve"> with general education peers</w:t>
            </w:r>
            <w:r w:rsidR="00A63B27">
              <w:rPr>
                <w:rFonts w:cstheme="majorHAnsi"/>
                <w:bCs/>
                <w:color w:val="222222"/>
                <w:sz w:val="24"/>
                <w:szCs w:val="24"/>
              </w:rPr>
              <w:t xml:space="preserve"> during </w:t>
            </w:r>
            <w:r>
              <w:rPr>
                <w:rFonts w:cstheme="majorHAnsi"/>
                <w:bCs/>
                <w:color w:val="222222"/>
                <w:sz w:val="24"/>
                <w:szCs w:val="24"/>
              </w:rPr>
              <w:t>class</w:t>
            </w:r>
            <w:r w:rsidR="007D67BA">
              <w:rPr>
                <w:rFonts w:cstheme="majorHAnsi"/>
                <w:bCs/>
                <w:color w:val="222222"/>
                <w:sz w:val="24"/>
                <w:szCs w:val="24"/>
              </w:rPr>
              <w:t>es, lessons,</w:t>
            </w:r>
            <w:r>
              <w:rPr>
                <w:rFonts w:cstheme="majorHAnsi"/>
                <w:bCs/>
                <w:color w:val="222222"/>
                <w:sz w:val="24"/>
                <w:szCs w:val="24"/>
              </w:rPr>
              <w:t xml:space="preserve"> </w:t>
            </w:r>
            <w:r w:rsidR="007D67BA">
              <w:rPr>
                <w:rFonts w:cstheme="majorHAnsi"/>
                <w:bCs/>
                <w:color w:val="222222"/>
                <w:sz w:val="24"/>
                <w:szCs w:val="24"/>
              </w:rPr>
              <w:t xml:space="preserve">and </w:t>
            </w:r>
            <w:r>
              <w:rPr>
                <w:rFonts w:cstheme="majorHAnsi"/>
                <w:bCs/>
                <w:color w:val="222222"/>
                <w:sz w:val="24"/>
                <w:szCs w:val="24"/>
              </w:rPr>
              <w:t>activities</w:t>
            </w:r>
          </w:p>
        </w:tc>
        <w:tc>
          <w:tcPr>
            <w:tcW w:w="8095" w:type="dxa"/>
          </w:tcPr>
          <w:p w14:paraId="4726F91C" w14:textId="77777777" w:rsidR="006A109A" w:rsidRDefault="006A109A" w:rsidP="00F82D3A">
            <w:pPr>
              <w:widowControl w:val="0"/>
              <w:rPr>
                <w:rFonts w:cstheme="majorHAnsi"/>
                <w:bCs/>
                <w:color w:val="222222"/>
                <w:sz w:val="24"/>
                <w:szCs w:val="24"/>
              </w:rPr>
            </w:pPr>
          </w:p>
          <w:p w14:paraId="009A2145" w14:textId="184C6E0F" w:rsidR="006A109A" w:rsidRPr="00583C8B" w:rsidRDefault="006A109A" w:rsidP="00F82D3A">
            <w:pPr>
              <w:widowControl w:val="0"/>
              <w:rPr>
                <w:rFonts w:cstheme="majorHAnsi"/>
                <w:bCs/>
                <w:color w:val="222222"/>
                <w:sz w:val="24"/>
                <w:szCs w:val="24"/>
              </w:rPr>
            </w:pPr>
          </w:p>
        </w:tc>
      </w:tr>
      <w:tr w:rsidR="0068503D" w14:paraId="3A9B6617" w14:textId="77777777" w:rsidTr="00CA657E">
        <w:tc>
          <w:tcPr>
            <w:tcW w:w="4855" w:type="dxa"/>
          </w:tcPr>
          <w:p w14:paraId="3F82BB00" w14:textId="0F004D87" w:rsidR="0068503D" w:rsidRPr="00565DBA" w:rsidRDefault="0068503D" w:rsidP="00F82D3A">
            <w:pPr>
              <w:widowControl w:val="0"/>
              <w:pBdr>
                <w:top w:val="nil"/>
                <w:left w:val="nil"/>
                <w:bottom w:val="nil"/>
                <w:right w:val="nil"/>
                <w:between w:val="nil"/>
              </w:pBdr>
              <w:rPr>
                <w:rFonts w:cstheme="majorHAnsi"/>
                <w:bCs/>
                <w:color w:val="222222"/>
                <w:sz w:val="24"/>
                <w:szCs w:val="24"/>
              </w:rPr>
            </w:pPr>
            <w:r w:rsidRPr="00415059">
              <w:rPr>
                <w:rFonts w:cstheme="majorHAnsi"/>
                <w:b/>
                <w:color w:val="222222"/>
                <w:sz w:val="24"/>
                <w:szCs w:val="24"/>
              </w:rPr>
              <w:t>S</w:t>
            </w:r>
            <w:r>
              <w:rPr>
                <w:rFonts w:cstheme="majorHAnsi"/>
                <w:b/>
                <w:color w:val="222222"/>
                <w:sz w:val="24"/>
                <w:szCs w:val="24"/>
              </w:rPr>
              <w:t>upport</w:t>
            </w:r>
            <w:r w:rsidRPr="00415059">
              <w:rPr>
                <w:rFonts w:cstheme="majorHAnsi"/>
                <w:b/>
                <w:color w:val="222222"/>
                <w:sz w:val="24"/>
                <w:szCs w:val="24"/>
              </w:rPr>
              <w:t xml:space="preserve">:  </w:t>
            </w:r>
            <w:r w:rsidR="005A269F" w:rsidRPr="005A269F">
              <w:rPr>
                <w:rFonts w:cstheme="majorHAnsi"/>
                <w:bCs/>
                <w:color w:val="222222"/>
                <w:sz w:val="24"/>
                <w:szCs w:val="24"/>
              </w:rPr>
              <w:t xml:space="preserve">state </w:t>
            </w:r>
            <w:r w:rsidRPr="005A269F">
              <w:rPr>
                <w:rFonts w:cstheme="majorHAnsi"/>
                <w:bCs/>
                <w:color w:val="222222"/>
                <w:sz w:val="24"/>
                <w:szCs w:val="24"/>
              </w:rPr>
              <w:t>support</w:t>
            </w:r>
            <w:r>
              <w:rPr>
                <w:rFonts w:cstheme="majorHAnsi"/>
                <w:bCs/>
                <w:color w:val="222222"/>
                <w:sz w:val="24"/>
                <w:szCs w:val="24"/>
              </w:rPr>
              <w:t xml:space="preserve"> to districts that increases the number/percent of SwSCD educated in general education classes</w:t>
            </w:r>
            <w:r w:rsidR="00A63B27">
              <w:rPr>
                <w:rFonts w:cstheme="majorHAnsi"/>
                <w:bCs/>
                <w:color w:val="222222"/>
                <w:sz w:val="24"/>
                <w:szCs w:val="24"/>
              </w:rPr>
              <w:t xml:space="preserve"> </w:t>
            </w:r>
            <w:r w:rsidR="0008455E">
              <w:rPr>
                <w:rFonts w:cstheme="majorHAnsi"/>
                <w:bCs/>
                <w:color w:val="222222"/>
                <w:sz w:val="24"/>
                <w:szCs w:val="24"/>
              </w:rPr>
              <w:t>including</w:t>
            </w:r>
            <w:r w:rsidR="00A63B27">
              <w:rPr>
                <w:rFonts w:eastAsia="Times New Roman" w:cstheme="majorHAnsi"/>
                <w:sz w:val="24"/>
                <w:szCs w:val="24"/>
              </w:rPr>
              <w:t xml:space="preserve"> math, ELA, science, and social studies</w:t>
            </w:r>
          </w:p>
        </w:tc>
        <w:tc>
          <w:tcPr>
            <w:tcW w:w="8095" w:type="dxa"/>
          </w:tcPr>
          <w:p w14:paraId="154CB3D3" w14:textId="77777777" w:rsidR="0068503D" w:rsidRPr="002F7A85" w:rsidRDefault="0068503D" w:rsidP="00F82D3A">
            <w:pPr>
              <w:widowControl w:val="0"/>
              <w:pBdr>
                <w:top w:val="nil"/>
                <w:left w:val="nil"/>
                <w:bottom w:val="nil"/>
                <w:right w:val="nil"/>
                <w:between w:val="nil"/>
              </w:pBdr>
              <w:rPr>
                <w:rFonts w:cstheme="majorHAnsi"/>
                <w:bCs/>
                <w:color w:val="222222"/>
                <w:sz w:val="24"/>
                <w:szCs w:val="24"/>
              </w:rPr>
            </w:pPr>
          </w:p>
        </w:tc>
      </w:tr>
      <w:bookmarkEnd w:id="7"/>
      <w:bookmarkEnd w:id="10"/>
      <w:bookmarkEnd w:id="11"/>
    </w:tbl>
    <w:p w14:paraId="76A86249" w14:textId="77777777" w:rsidR="0068503D" w:rsidRDefault="0068503D" w:rsidP="0068503D">
      <w:pPr>
        <w:widowControl w:val="0"/>
        <w:spacing w:before="240" w:after="240"/>
        <w:rPr>
          <w:rFonts w:eastAsia="Times New Roman" w:cstheme="majorHAnsi"/>
          <w:sz w:val="28"/>
          <w:szCs w:val="28"/>
        </w:rPr>
      </w:pPr>
    </w:p>
    <w:sectPr w:rsidR="0068503D" w:rsidSect="00BD701D">
      <w:headerReference w:type="default" r:id="rId23"/>
      <w:type w:val="continuous"/>
      <w:pgSz w:w="15840" w:h="12240" w:orient="landscape"/>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4EA13" w14:textId="77777777" w:rsidR="00DB3D42" w:rsidRDefault="00DB3D42">
      <w:pPr>
        <w:spacing w:line="240" w:lineRule="auto"/>
      </w:pPr>
      <w:r>
        <w:separator/>
      </w:r>
    </w:p>
  </w:endnote>
  <w:endnote w:type="continuationSeparator" w:id="0">
    <w:p w14:paraId="12F43040" w14:textId="77777777" w:rsidR="00DB3D42" w:rsidRDefault="00DB3D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87219" w14:textId="227181BB" w:rsidR="0056740C" w:rsidRPr="00CA5FFC" w:rsidRDefault="001545D6" w:rsidP="00CA5FFC">
    <w:pPr>
      <w:pStyle w:val="Footer"/>
    </w:pPr>
    <w:r>
      <w:t>0</w:t>
    </w:r>
    <w:r w:rsidR="0008455E">
      <w:t>9</w:t>
    </w:r>
    <w:r>
      <w:t>/</w:t>
    </w:r>
    <w:r w:rsidR="00F36CB4">
      <w:t>0</w:t>
    </w:r>
    <w:r w:rsidR="0008455E">
      <w:t>9</w:t>
    </w:r>
    <w:r w:rsidR="00AA525F">
      <w:t>/</w:t>
    </w:r>
    <w:r w:rsidR="00C35FA0" w:rsidRPr="00CA5FFC">
      <w:t xml:space="preserve">22      Page </w:t>
    </w:r>
    <w:r w:rsidR="00C35FA0" w:rsidRPr="00CA5FFC">
      <w:fldChar w:fldCharType="begin"/>
    </w:r>
    <w:r w:rsidR="00C35FA0" w:rsidRPr="00CA5FFC">
      <w:instrText>PAGE</w:instrText>
    </w:r>
    <w:r w:rsidR="00C35FA0" w:rsidRPr="00CA5FFC">
      <w:fldChar w:fldCharType="separate"/>
    </w:r>
    <w:r w:rsidR="00A23EDB" w:rsidRPr="00CA5FFC">
      <w:t>1</w:t>
    </w:r>
    <w:r w:rsidR="00C35FA0" w:rsidRPr="00CA5FFC">
      <w:fldChar w:fldCharType="end"/>
    </w:r>
    <w:r w:rsidR="00984779" w:rsidRPr="00CA5FFC">
      <w:t xml:space="preserve"> of</w:t>
    </w:r>
    <w:r w:rsidR="00BD701D" w:rsidRPr="00CA5FFC">
      <w:t xml:space="preserve"> 1</w:t>
    </w:r>
    <w:r w:rsidR="000569E6">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26D07" w14:textId="77777777" w:rsidR="0056740C" w:rsidRDefault="00C35FA0">
    <w:pPr>
      <w:pBdr>
        <w:top w:val="nil"/>
        <w:left w:val="nil"/>
        <w:bottom w:val="nil"/>
        <w:right w:val="nil"/>
        <w:between w:val="nil"/>
      </w:pBdr>
      <w:tabs>
        <w:tab w:val="center" w:pos="4680"/>
        <w:tab w:val="right" w:pos="9360"/>
      </w:tabs>
      <w:spacing w:line="240" w:lineRule="auto"/>
      <w:jc w:val="right"/>
      <w:rPr>
        <w:color w:val="000000"/>
      </w:rPr>
    </w:pPr>
    <w:r>
      <w:t xml:space="preserve">   FINALIZED 2/2/2022      Page </w:t>
    </w:r>
    <w:r>
      <w:fldChar w:fldCharType="begin"/>
    </w:r>
    <w:r>
      <w:instrText>PAGE</w:instrText>
    </w:r>
    <w:r w:rsidR="00000000">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DB8FD" w14:textId="77777777" w:rsidR="00DB3D42" w:rsidRDefault="00DB3D42">
      <w:pPr>
        <w:spacing w:line="240" w:lineRule="auto"/>
      </w:pPr>
      <w:r>
        <w:separator/>
      </w:r>
    </w:p>
  </w:footnote>
  <w:footnote w:type="continuationSeparator" w:id="0">
    <w:p w14:paraId="1EF9FB3B" w14:textId="77777777" w:rsidR="00DB3D42" w:rsidRDefault="00DB3D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2A81C" w14:textId="214DAD38" w:rsidR="0056740C" w:rsidRPr="006811E6" w:rsidRDefault="00C35FA0" w:rsidP="00CA5FFC">
    <w:pPr>
      <w:pStyle w:val="Header"/>
    </w:pPr>
    <w:r w:rsidRPr="006811E6">
      <w:t xml:space="preserve">Focus Area </w:t>
    </w:r>
    <w:r w:rsidR="00F3778C">
      <w:t>2</w:t>
    </w:r>
    <w:r w:rsidRPr="006811E6">
      <w:t xml:space="preserve">: </w:t>
    </w:r>
    <w:r w:rsidR="00F3778C">
      <w:rPr>
        <w:i/>
        <w:iCs/>
      </w:rPr>
      <w:t>General Education Curriculum</w:t>
    </w:r>
    <w:r w:rsidR="00F36CB4">
      <w:rPr>
        <w:i/>
        <w:iCs/>
      </w:rPr>
      <w:t xml:space="preserve"> Content and</w:t>
    </w:r>
    <w:r w:rsidR="008C494E">
      <w:t xml:space="preserve"> </w:t>
    </w:r>
    <w:r w:rsidR="00F3778C">
      <w:rPr>
        <w:i/>
        <w:iCs/>
      </w:rPr>
      <w:t>Access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72143" w14:textId="3B2513E3" w:rsidR="003C5905" w:rsidRPr="00AA525F" w:rsidRDefault="00AA525F" w:rsidP="00AA525F">
    <w:pPr>
      <w:pStyle w:val="Header"/>
    </w:pPr>
    <w:r w:rsidRPr="006811E6">
      <w:t xml:space="preserve">Focus Area </w:t>
    </w:r>
    <w:r>
      <w:t>2</w:t>
    </w:r>
    <w:r w:rsidRPr="006811E6">
      <w:t xml:space="preserve">: </w:t>
    </w:r>
    <w:r>
      <w:rPr>
        <w:i/>
        <w:iCs/>
      </w:rPr>
      <w:t>General Education Curriculum</w:t>
    </w:r>
    <w:r w:rsidR="00F36CB4">
      <w:rPr>
        <w:i/>
        <w:iCs/>
      </w:rPr>
      <w:t xml:space="preserve"> Content</w:t>
    </w:r>
    <w:r w:rsidRPr="00F36CB4">
      <w:rPr>
        <w:i/>
        <w:iCs/>
      </w:rPr>
      <w:t xml:space="preserve"> and</w:t>
    </w:r>
    <w:r>
      <w:t xml:space="preserve"> </w:t>
    </w:r>
    <w:r>
      <w:rPr>
        <w:i/>
        <w:iCs/>
      </w:rPr>
      <w:t>Access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C6713" w14:textId="27511ECE" w:rsidR="006811E6" w:rsidRPr="006811E6" w:rsidRDefault="008C494E" w:rsidP="00CA5FFC">
    <w:pPr>
      <w:pStyle w:val="Header"/>
    </w:pPr>
    <w:r w:rsidRPr="006811E6">
      <w:t xml:space="preserve">Focus Area </w:t>
    </w:r>
    <w:r w:rsidR="00AA525F">
      <w:t>2</w:t>
    </w:r>
    <w:r w:rsidRPr="006811E6">
      <w:t xml:space="preserve">: </w:t>
    </w:r>
    <w:r w:rsidR="00AA525F">
      <w:rPr>
        <w:i/>
        <w:iCs/>
      </w:rPr>
      <w:t>General Education Curriculum</w:t>
    </w:r>
    <w:r w:rsidR="00F36CB4">
      <w:rPr>
        <w:i/>
        <w:iCs/>
      </w:rPr>
      <w:t xml:space="preserve"> Content and</w:t>
    </w:r>
    <w:r>
      <w:t xml:space="preserve"> </w:t>
    </w:r>
    <w:r w:rsidR="00AA525F">
      <w:rPr>
        <w:i/>
        <w:iCs/>
      </w:rPr>
      <w:t>Access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1E039" w14:textId="17E7CA49" w:rsidR="006811E6" w:rsidRPr="008C494E" w:rsidRDefault="008C494E" w:rsidP="00CA5FFC">
    <w:pPr>
      <w:pStyle w:val="Header"/>
    </w:pPr>
    <w:r w:rsidRPr="006811E6">
      <w:t xml:space="preserve">Focus Area </w:t>
    </w:r>
    <w:r w:rsidR="00AA525F">
      <w:t>2</w:t>
    </w:r>
    <w:r w:rsidRPr="006811E6">
      <w:t xml:space="preserve">: </w:t>
    </w:r>
    <w:r w:rsidR="00AA525F">
      <w:rPr>
        <w:i/>
        <w:iCs/>
      </w:rPr>
      <w:t>General Education Curriculum</w:t>
    </w:r>
    <w:r w:rsidR="00F36CB4">
      <w:rPr>
        <w:i/>
        <w:iCs/>
      </w:rPr>
      <w:t xml:space="preserve"> Content and</w:t>
    </w:r>
    <w:r>
      <w:t xml:space="preserve"> </w:t>
    </w:r>
    <w:r w:rsidR="00AA525F">
      <w:rPr>
        <w:i/>
        <w:iCs/>
      </w:rPr>
      <w:t>Access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4F0CA" w14:textId="122BC184" w:rsidR="006811E6" w:rsidRPr="00AA525F" w:rsidRDefault="00AA525F" w:rsidP="00AA525F">
    <w:pPr>
      <w:pStyle w:val="Header"/>
    </w:pPr>
    <w:r w:rsidRPr="006811E6">
      <w:t xml:space="preserve">Focus Area </w:t>
    </w:r>
    <w:r>
      <w:t>2</w:t>
    </w:r>
    <w:r w:rsidRPr="006811E6">
      <w:t xml:space="preserve">: </w:t>
    </w:r>
    <w:r>
      <w:rPr>
        <w:i/>
        <w:iCs/>
      </w:rPr>
      <w:t>General Education Curriculum</w:t>
    </w:r>
    <w:r w:rsidR="00F36CB4">
      <w:rPr>
        <w:i/>
        <w:iCs/>
      </w:rPr>
      <w:t xml:space="preserve"> Content and</w:t>
    </w:r>
    <w:r>
      <w:t xml:space="preserve"> </w:t>
    </w:r>
    <w:r>
      <w:rPr>
        <w:i/>
        <w:iCs/>
      </w:rPr>
      <w:t>Access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832AE" w14:textId="5A4B36E3" w:rsidR="006811E6" w:rsidRPr="00AA525F" w:rsidRDefault="00AA525F" w:rsidP="00AA525F">
    <w:pPr>
      <w:pStyle w:val="Header"/>
    </w:pPr>
    <w:r w:rsidRPr="006811E6">
      <w:t xml:space="preserve">Focus Area </w:t>
    </w:r>
    <w:r>
      <w:t>2</w:t>
    </w:r>
    <w:r w:rsidRPr="006811E6">
      <w:t xml:space="preserve">: </w:t>
    </w:r>
    <w:r>
      <w:rPr>
        <w:i/>
        <w:iCs/>
      </w:rPr>
      <w:t>General Education Curriculum</w:t>
    </w:r>
    <w:r w:rsidR="00F36CB4">
      <w:rPr>
        <w:i/>
        <w:iCs/>
      </w:rPr>
      <w:t xml:space="preserve"> Content and</w:t>
    </w:r>
    <w:r w:rsidR="00F36CB4">
      <w:t xml:space="preserve"> </w:t>
    </w:r>
    <w:r>
      <w:rPr>
        <w:i/>
        <w:iCs/>
      </w:rPr>
      <w:t>Access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A1789" w14:textId="2A42DCDE" w:rsidR="006811E6" w:rsidRPr="00AA525F" w:rsidRDefault="00AA525F" w:rsidP="00AA525F">
    <w:pPr>
      <w:pStyle w:val="Header"/>
    </w:pPr>
    <w:r w:rsidRPr="006811E6">
      <w:t xml:space="preserve">Focus Area </w:t>
    </w:r>
    <w:r>
      <w:t>2</w:t>
    </w:r>
    <w:r w:rsidRPr="006811E6">
      <w:t xml:space="preserve">: </w:t>
    </w:r>
    <w:r>
      <w:rPr>
        <w:i/>
        <w:iCs/>
      </w:rPr>
      <w:t>General Education Curriculum</w:t>
    </w:r>
    <w:r w:rsidR="00F36CB4">
      <w:rPr>
        <w:i/>
        <w:iCs/>
      </w:rPr>
      <w:t xml:space="preserve"> Content and</w:t>
    </w:r>
    <w:r>
      <w:t xml:space="preserve"> </w:t>
    </w:r>
    <w:r>
      <w:rPr>
        <w:i/>
        <w:iCs/>
      </w:rPr>
      <w:t>Access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A5021" w14:textId="06F32DFD" w:rsidR="006811E6" w:rsidRPr="00AA525F" w:rsidRDefault="00AA525F" w:rsidP="00AA525F">
    <w:pPr>
      <w:pStyle w:val="Header"/>
    </w:pPr>
    <w:r w:rsidRPr="006811E6">
      <w:t xml:space="preserve">Focus Area </w:t>
    </w:r>
    <w:r>
      <w:t>2</w:t>
    </w:r>
    <w:r w:rsidRPr="006811E6">
      <w:t xml:space="preserve">: </w:t>
    </w:r>
    <w:r>
      <w:rPr>
        <w:i/>
        <w:iCs/>
      </w:rPr>
      <w:t>General Education Curriculum</w:t>
    </w:r>
    <w:r w:rsidR="00F36CB4">
      <w:rPr>
        <w:i/>
        <w:iCs/>
      </w:rPr>
      <w:t xml:space="preserve"> Conte</w:t>
    </w:r>
    <w:r w:rsidR="0008455E">
      <w:rPr>
        <w:i/>
        <w:iCs/>
      </w:rPr>
      <w:t>n</w:t>
    </w:r>
    <w:r w:rsidR="00F36CB4">
      <w:rPr>
        <w:i/>
        <w:iCs/>
      </w:rPr>
      <w:t>t and</w:t>
    </w:r>
    <w:r>
      <w:t xml:space="preserve"> </w:t>
    </w:r>
    <w:r>
      <w:rPr>
        <w:i/>
        <w:iCs/>
      </w:rPr>
      <w:t>Access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A692C" w14:textId="4D08A1BD" w:rsidR="006811E6" w:rsidRPr="00AA525F" w:rsidRDefault="00AA525F" w:rsidP="00AA525F">
    <w:pPr>
      <w:pStyle w:val="Header"/>
    </w:pPr>
    <w:r w:rsidRPr="006811E6">
      <w:t xml:space="preserve">Focus Area </w:t>
    </w:r>
    <w:r>
      <w:t>2</w:t>
    </w:r>
    <w:r w:rsidRPr="006811E6">
      <w:t xml:space="preserve">: </w:t>
    </w:r>
    <w:r>
      <w:rPr>
        <w:i/>
        <w:iCs/>
      </w:rPr>
      <w:t>General Education Curriculum</w:t>
    </w:r>
    <w:r w:rsidR="00F36CB4">
      <w:rPr>
        <w:i/>
        <w:iCs/>
      </w:rPr>
      <w:t xml:space="preserve"> Content and</w:t>
    </w:r>
    <w:r>
      <w:t xml:space="preserve"> </w:t>
    </w:r>
    <w:r>
      <w:rPr>
        <w:i/>
        <w:iCs/>
      </w:rPr>
      <w:t>Access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F342B" w14:textId="0ECA8A7A" w:rsidR="006811E6" w:rsidRPr="00AA525F" w:rsidRDefault="00AA525F" w:rsidP="00AA525F">
    <w:pPr>
      <w:pStyle w:val="Header"/>
    </w:pPr>
    <w:r w:rsidRPr="006811E6">
      <w:t xml:space="preserve">Focus Area </w:t>
    </w:r>
    <w:r>
      <w:t>2</w:t>
    </w:r>
    <w:r w:rsidRPr="006811E6">
      <w:t xml:space="preserve">: </w:t>
    </w:r>
    <w:r>
      <w:rPr>
        <w:i/>
        <w:iCs/>
      </w:rPr>
      <w:t>General Education Curriculum</w:t>
    </w:r>
    <w:r w:rsidR="00F36CB4">
      <w:rPr>
        <w:i/>
        <w:iCs/>
      </w:rPr>
      <w:t xml:space="preserve"> Content and</w:t>
    </w:r>
    <w:r>
      <w:t xml:space="preserve"> </w:t>
    </w:r>
    <w:r>
      <w:rPr>
        <w:i/>
        <w:iCs/>
      </w:rPr>
      <w:t>Access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E8CB0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128662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42208A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C2643C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8646BD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8C6C0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246E3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49E5A4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A78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66DE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42306"/>
    <w:multiLevelType w:val="multilevel"/>
    <w:tmpl w:val="B74A0C00"/>
    <w:lvl w:ilvl="0">
      <w:start w:val="1"/>
      <w:numFmt w:val="decimal"/>
      <w:lvlText w:val="2.1.%1"/>
      <w:lvlJc w:val="left"/>
      <w:pPr>
        <w:ind w:left="1080" w:hanging="10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6575CC6"/>
    <w:multiLevelType w:val="multilevel"/>
    <w:tmpl w:val="B5B80B22"/>
    <w:lvl w:ilvl="0">
      <w:start w:val="1"/>
      <w:numFmt w:val="bullet"/>
      <w:lvlText w:val="●"/>
      <w:lvlJc w:val="left"/>
      <w:pPr>
        <w:ind w:left="720" w:hanging="360"/>
      </w:pPr>
      <w:rPr>
        <w:rFonts w:ascii="Noto Sans Symbols" w:eastAsia="Noto Sans Symbols" w:hAnsi="Noto Sans Symbols" w:cs="Noto Sans Symbols"/>
        <w:color w:val="404040" w:themeColor="text1" w:themeTint="BF"/>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0C501C02"/>
    <w:multiLevelType w:val="multilevel"/>
    <w:tmpl w:val="656C73FC"/>
    <w:lvl w:ilvl="0">
      <w:start w:val="1"/>
      <w:numFmt w:val="decimal"/>
      <w:lvlText w:val="1.3.%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F6C47DB"/>
    <w:multiLevelType w:val="multilevel"/>
    <w:tmpl w:val="7D940160"/>
    <w:lvl w:ilvl="0">
      <w:start w:val="1"/>
      <w:numFmt w:val="decimal"/>
      <w:lvlText w:val="%1."/>
      <w:lvlJc w:val="left"/>
      <w:pPr>
        <w:ind w:left="720" w:hanging="360"/>
      </w:pPr>
      <w:rPr>
        <w:color w:val="404040" w:themeColor="text1" w:themeTint="BF"/>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1F2203C5"/>
    <w:multiLevelType w:val="multilevel"/>
    <w:tmpl w:val="A98E2196"/>
    <w:lvl w:ilvl="0">
      <w:start w:val="1"/>
      <w:numFmt w:val="decimal"/>
      <w:lvlText w:val="1.2.%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3D720F0"/>
    <w:multiLevelType w:val="hybridMultilevel"/>
    <w:tmpl w:val="C26AF2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57E1885"/>
    <w:multiLevelType w:val="multilevel"/>
    <w:tmpl w:val="2D824390"/>
    <w:lvl w:ilvl="0">
      <w:start w:val="1"/>
      <w:numFmt w:val="decimal"/>
      <w:lvlText w:val="2.8.%1"/>
      <w:lvlJc w:val="left"/>
      <w:pPr>
        <w:ind w:left="1080" w:hanging="108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CA17E2"/>
    <w:multiLevelType w:val="hybridMultilevel"/>
    <w:tmpl w:val="E53272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4F006F"/>
    <w:multiLevelType w:val="multilevel"/>
    <w:tmpl w:val="954E53CA"/>
    <w:lvl w:ilvl="0">
      <w:start w:val="1"/>
      <w:numFmt w:val="decimal"/>
      <w:lvlText w:val="1.5.%1"/>
      <w:lvlJc w:val="left"/>
      <w:pPr>
        <w:ind w:left="936" w:hanging="93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DF040C2"/>
    <w:multiLevelType w:val="multilevel"/>
    <w:tmpl w:val="330A94B4"/>
    <w:lvl w:ilvl="0">
      <w:start w:val="1"/>
      <w:numFmt w:val="decimal"/>
      <w:lvlText w:val="1.7.%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355991"/>
    <w:multiLevelType w:val="multilevel"/>
    <w:tmpl w:val="B42ED460"/>
    <w:lvl w:ilvl="0">
      <w:start w:val="1"/>
      <w:numFmt w:val="decimal"/>
      <w:lvlText w:val="2.6.%1"/>
      <w:lvlJc w:val="left"/>
      <w:pPr>
        <w:ind w:left="1080" w:hanging="10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F3B5E08"/>
    <w:multiLevelType w:val="multilevel"/>
    <w:tmpl w:val="4948CB64"/>
    <w:lvl w:ilvl="0">
      <w:start w:val="1"/>
      <w:numFmt w:val="decimal"/>
      <w:lvlText w:val="1.9.%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9D509D0"/>
    <w:multiLevelType w:val="multilevel"/>
    <w:tmpl w:val="3C9ED05A"/>
    <w:lvl w:ilvl="0">
      <w:start w:val="1"/>
      <w:numFmt w:val="decimal"/>
      <w:lvlText w:val="1.6.%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B53434C"/>
    <w:multiLevelType w:val="multilevel"/>
    <w:tmpl w:val="F67448DC"/>
    <w:lvl w:ilvl="0">
      <w:start w:val="1"/>
      <w:numFmt w:val="decimal"/>
      <w:lvlText w:val="1.8.%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16F3DC7"/>
    <w:multiLevelType w:val="multilevel"/>
    <w:tmpl w:val="9E42E0A4"/>
    <w:lvl w:ilvl="0">
      <w:start w:val="1"/>
      <w:numFmt w:val="decimal"/>
      <w:lvlText w:val="2.4.%1"/>
      <w:lvlJc w:val="left"/>
      <w:pPr>
        <w:ind w:left="1080" w:hanging="10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2E821F7"/>
    <w:multiLevelType w:val="multilevel"/>
    <w:tmpl w:val="6B18D61E"/>
    <w:lvl w:ilvl="0">
      <w:start w:val="1"/>
      <w:numFmt w:val="decimal"/>
      <w:lvlText w:val="2.2.%1"/>
      <w:lvlJc w:val="left"/>
      <w:pPr>
        <w:ind w:left="1080" w:hanging="10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3ED5135"/>
    <w:multiLevelType w:val="multilevel"/>
    <w:tmpl w:val="C6BE1BA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6CC5EE1"/>
    <w:multiLevelType w:val="multilevel"/>
    <w:tmpl w:val="2CC0208E"/>
    <w:lvl w:ilvl="0">
      <w:start w:val="1"/>
      <w:numFmt w:val="decimal"/>
      <w:lvlText w:val="2.5.%1"/>
      <w:lvlJc w:val="left"/>
      <w:pPr>
        <w:ind w:left="1080" w:hanging="10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CDB4AA6"/>
    <w:multiLevelType w:val="multilevel"/>
    <w:tmpl w:val="2528E0B4"/>
    <w:lvl w:ilvl="0">
      <w:start w:val="1"/>
      <w:numFmt w:val="decimal"/>
      <w:lvlText w:val="2.3.%1"/>
      <w:lvlJc w:val="left"/>
      <w:pPr>
        <w:ind w:left="1080" w:hanging="108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F747BEC"/>
    <w:multiLevelType w:val="multilevel"/>
    <w:tmpl w:val="E250A6DC"/>
    <w:lvl w:ilvl="0">
      <w:start w:val="1"/>
      <w:numFmt w:val="decimal"/>
      <w:lvlText w:val="1.1.%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9701EEC"/>
    <w:multiLevelType w:val="multilevel"/>
    <w:tmpl w:val="0B2E5F94"/>
    <w:lvl w:ilvl="0">
      <w:start w:val="1"/>
      <w:numFmt w:val="decimal"/>
      <w:lvlText w:val="2.7.%1"/>
      <w:lvlJc w:val="left"/>
      <w:pPr>
        <w:ind w:left="1080" w:hanging="10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CB44C45"/>
    <w:multiLevelType w:val="multilevel"/>
    <w:tmpl w:val="66D22742"/>
    <w:lvl w:ilvl="0">
      <w:start w:val="1"/>
      <w:numFmt w:val="decimal"/>
      <w:lvlText w:val="1.4.%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99397518">
    <w:abstractNumId w:val="13"/>
  </w:num>
  <w:num w:numId="2" w16cid:durableId="742603438">
    <w:abstractNumId w:val="12"/>
  </w:num>
  <w:num w:numId="3" w16cid:durableId="1508210147">
    <w:abstractNumId w:val="31"/>
  </w:num>
  <w:num w:numId="4" w16cid:durableId="1381200693">
    <w:abstractNumId w:val="19"/>
  </w:num>
  <w:num w:numId="5" w16cid:durableId="1238436149">
    <w:abstractNumId w:val="14"/>
  </w:num>
  <w:num w:numId="6" w16cid:durableId="43453825">
    <w:abstractNumId w:val="29"/>
  </w:num>
  <w:num w:numId="7" w16cid:durableId="196241455">
    <w:abstractNumId w:val="22"/>
  </w:num>
  <w:num w:numId="8" w16cid:durableId="54471618">
    <w:abstractNumId w:val="23"/>
  </w:num>
  <w:num w:numId="9" w16cid:durableId="1747267625">
    <w:abstractNumId w:val="18"/>
  </w:num>
  <w:num w:numId="10" w16cid:durableId="984166627">
    <w:abstractNumId w:val="26"/>
  </w:num>
  <w:num w:numId="11" w16cid:durableId="2067680992">
    <w:abstractNumId w:val="11"/>
  </w:num>
  <w:num w:numId="12" w16cid:durableId="696541785">
    <w:abstractNumId w:val="21"/>
  </w:num>
  <w:num w:numId="13" w16cid:durableId="2000034196">
    <w:abstractNumId w:val="17"/>
  </w:num>
  <w:num w:numId="14" w16cid:durableId="1377899064">
    <w:abstractNumId w:val="15"/>
  </w:num>
  <w:num w:numId="15" w16cid:durableId="1222016395">
    <w:abstractNumId w:val="0"/>
  </w:num>
  <w:num w:numId="16" w16cid:durableId="1971669634">
    <w:abstractNumId w:val="1"/>
  </w:num>
  <w:num w:numId="17" w16cid:durableId="1408770086">
    <w:abstractNumId w:val="2"/>
  </w:num>
  <w:num w:numId="18" w16cid:durableId="588542476">
    <w:abstractNumId w:val="3"/>
  </w:num>
  <w:num w:numId="19" w16cid:durableId="1572352987">
    <w:abstractNumId w:val="8"/>
  </w:num>
  <w:num w:numId="20" w16cid:durableId="594945500">
    <w:abstractNumId w:val="4"/>
  </w:num>
  <w:num w:numId="21" w16cid:durableId="1093548204">
    <w:abstractNumId w:val="5"/>
  </w:num>
  <w:num w:numId="22" w16cid:durableId="1349526619">
    <w:abstractNumId w:val="6"/>
  </w:num>
  <w:num w:numId="23" w16cid:durableId="1427264414">
    <w:abstractNumId w:val="7"/>
  </w:num>
  <w:num w:numId="24" w16cid:durableId="18316535">
    <w:abstractNumId w:val="9"/>
  </w:num>
  <w:num w:numId="25" w16cid:durableId="1265769463">
    <w:abstractNumId w:val="10"/>
  </w:num>
  <w:num w:numId="26" w16cid:durableId="72707205">
    <w:abstractNumId w:val="25"/>
  </w:num>
  <w:num w:numId="27" w16cid:durableId="761997865">
    <w:abstractNumId w:val="28"/>
  </w:num>
  <w:num w:numId="28" w16cid:durableId="699935617">
    <w:abstractNumId w:val="24"/>
  </w:num>
  <w:num w:numId="29" w16cid:durableId="697505106">
    <w:abstractNumId w:val="27"/>
  </w:num>
  <w:num w:numId="30" w16cid:durableId="1259942580">
    <w:abstractNumId w:val="20"/>
  </w:num>
  <w:num w:numId="31" w16cid:durableId="253902412">
    <w:abstractNumId w:val="30"/>
  </w:num>
  <w:num w:numId="32" w16cid:durableId="17872389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40C"/>
    <w:rsid w:val="0002046E"/>
    <w:rsid w:val="00024E57"/>
    <w:rsid w:val="000325B5"/>
    <w:rsid w:val="00042D89"/>
    <w:rsid w:val="0005659E"/>
    <w:rsid w:val="000569E6"/>
    <w:rsid w:val="00072C95"/>
    <w:rsid w:val="00082AC7"/>
    <w:rsid w:val="0008455E"/>
    <w:rsid w:val="000A4E50"/>
    <w:rsid w:val="000A6C11"/>
    <w:rsid w:val="000B4335"/>
    <w:rsid w:val="000C2CF6"/>
    <w:rsid w:val="000E1BD7"/>
    <w:rsid w:val="001545D6"/>
    <w:rsid w:val="00192875"/>
    <w:rsid w:val="0019406E"/>
    <w:rsid w:val="001B40F3"/>
    <w:rsid w:val="001D4E9B"/>
    <w:rsid w:val="001F3987"/>
    <w:rsid w:val="00224C11"/>
    <w:rsid w:val="00230429"/>
    <w:rsid w:val="002507F9"/>
    <w:rsid w:val="002714E1"/>
    <w:rsid w:val="002F1738"/>
    <w:rsid w:val="002F25FD"/>
    <w:rsid w:val="00306C75"/>
    <w:rsid w:val="00354DBA"/>
    <w:rsid w:val="003A6646"/>
    <w:rsid w:val="003C5905"/>
    <w:rsid w:val="003D6575"/>
    <w:rsid w:val="00402265"/>
    <w:rsid w:val="004114F3"/>
    <w:rsid w:val="0043543D"/>
    <w:rsid w:val="00467014"/>
    <w:rsid w:val="004820F1"/>
    <w:rsid w:val="004A7055"/>
    <w:rsid w:val="004D46AF"/>
    <w:rsid w:val="004E0A6D"/>
    <w:rsid w:val="004E11E4"/>
    <w:rsid w:val="0052365C"/>
    <w:rsid w:val="00526E11"/>
    <w:rsid w:val="005553DC"/>
    <w:rsid w:val="0056740C"/>
    <w:rsid w:val="00570770"/>
    <w:rsid w:val="005916B8"/>
    <w:rsid w:val="005A269F"/>
    <w:rsid w:val="005D0693"/>
    <w:rsid w:val="00663E2D"/>
    <w:rsid w:val="006811E6"/>
    <w:rsid w:val="0068503D"/>
    <w:rsid w:val="006A109A"/>
    <w:rsid w:val="006D77D3"/>
    <w:rsid w:val="006E2B66"/>
    <w:rsid w:val="006E6432"/>
    <w:rsid w:val="006F494B"/>
    <w:rsid w:val="00712738"/>
    <w:rsid w:val="00717A55"/>
    <w:rsid w:val="00722292"/>
    <w:rsid w:val="00726391"/>
    <w:rsid w:val="00753373"/>
    <w:rsid w:val="00756415"/>
    <w:rsid w:val="00766E6D"/>
    <w:rsid w:val="00772A4D"/>
    <w:rsid w:val="007861DE"/>
    <w:rsid w:val="00795284"/>
    <w:rsid w:val="007A3A66"/>
    <w:rsid w:val="007D67BA"/>
    <w:rsid w:val="007F712E"/>
    <w:rsid w:val="00853890"/>
    <w:rsid w:val="00892F88"/>
    <w:rsid w:val="008B5256"/>
    <w:rsid w:val="008C494E"/>
    <w:rsid w:val="008E4F47"/>
    <w:rsid w:val="008F0DEB"/>
    <w:rsid w:val="008F58DD"/>
    <w:rsid w:val="00931FE9"/>
    <w:rsid w:val="009557AE"/>
    <w:rsid w:val="00956720"/>
    <w:rsid w:val="0096150F"/>
    <w:rsid w:val="00984779"/>
    <w:rsid w:val="009A6C19"/>
    <w:rsid w:val="009E2A98"/>
    <w:rsid w:val="009F1AF9"/>
    <w:rsid w:val="00A05E3E"/>
    <w:rsid w:val="00A148D5"/>
    <w:rsid w:val="00A23EDB"/>
    <w:rsid w:val="00A63B27"/>
    <w:rsid w:val="00AA525F"/>
    <w:rsid w:val="00AA6143"/>
    <w:rsid w:val="00AE0540"/>
    <w:rsid w:val="00AE6C85"/>
    <w:rsid w:val="00B3143E"/>
    <w:rsid w:val="00B33ED9"/>
    <w:rsid w:val="00B52A6A"/>
    <w:rsid w:val="00B8389F"/>
    <w:rsid w:val="00B9728B"/>
    <w:rsid w:val="00B97346"/>
    <w:rsid w:val="00BA2C8A"/>
    <w:rsid w:val="00BD701D"/>
    <w:rsid w:val="00C00B8F"/>
    <w:rsid w:val="00C20912"/>
    <w:rsid w:val="00C35FA0"/>
    <w:rsid w:val="00C42B2C"/>
    <w:rsid w:val="00C51F0A"/>
    <w:rsid w:val="00C54922"/>
    <w:rsid w:val="00C54F7B"/>
    <w:rsid w:val="00C65FAE"/>
    <w:rsid w:val="00C72E29"/>
    <w:rsid w:val="00C8778C"/>
    <w:rsid w:val="00C915E4"/>
    <w:rsid w:val="00CA1640"/>
    <w:rsid w:val="00CA5FFC"/>
    <w:rsid w:val="00CA657E"/>
    <w:rsid w:val="00CC444B"/>
    <w:rsid w:val="00CC7EDD"/>
    <w:rsid w:val="00CF11E9"/>
    <w:rsid w:val="00CF74AB"/>
    <w:rsid w:val="00D06B29"/>
    <w:rsid w:val="00D60CF1"/>
    <w:rsid w:val="00D64E7C"/>
    <w:rsid w:val="00D84EE7"/>
    <w:rsid w:val="00D90861"/>
    <w:rsid w:val="00DA0AE6"/>
    <w:rsid w:val="00DB1953"/>
    <w:rsid w:val="00DB3D42"/>
    <w:rsid w:val="00DB7683"/>
    <w:rsid w:val="00DF7331"/>
    <w:rsid w:val="00E03914"/>
    <w:rsid w:val="00E11093"/>
    <w:rsid w:val="00E119DE"/>
    <w:rsid w:val="00E175AF"/>
    <w:rsid w:val="00E24B87"/>
    <w:rsid w:val="00E3466F"/>
    <w:rsid w:val="00E4280B"/>
    <w:rsid w:val="00E61865"/>
    <w:rsid w:val="00E6420E"/>
    <w:rsid w:val="00E75E36"/>
    <w:rsid w:val="00E852CB"/>
    <w:rsid w:val="00EA743C"/>
    <w:rsid w:val="00EB1751"/>
    <w:rsid w:val="00EC781B"/>
    <w:rsid w:val="00EF70B2"/>
    <w:rsid w:val="00EF7A65"/>
    <w:rsid w:val="00F267A7"/>
    <w:rsid w:val="00F36CB4"/>
    <w:rsid w:val="00F3778C"/>
    <w:rsid w:val="00F86945"/>
    <w:rsid w:val="00F9008A"/>
    <w:rsid w:val="00FA03CB"/>
    <w:rsid w:val="00FD1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25ED6"/>
  <w15:docId w15:val="{2D07191B-C700-494E-B954-2D70C636C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905"/>
    <w:rPr>
      <w:rFonts w:asciiTheme="majorHAnsi" w:hAnsiTheme="majorHAnsi"/>
      <w:color w:val="404040" w:themeColor="text1" w:themeTint="BF"/>
    </w:rPr>
  </w:style>
  <w:style w:type="paragraph" w:styleId="Heading1">
    <w:name w:val="heading 1"/>
    <w:aliases w:val="TIES RISE-Heading 1-Gray"/>
    <w:basedOn w:val="Normal"/>
    <w:next w:val="Normal"/>
    <w:uiPriority w:val="9"/>
    <w:qFormat/>
    <w:rsid w:val="00E3466F"/>
    <w:pPr>
      <w:widowControl w:val="0"/>
      <w:pBdr>
        <w:top w:val="nil"/>
        <w:left w:val="nil"/>
        <w:bottom w:val="nil"/>
        <w:right w:val="nil"/>
        <w:between w:val="nil"/>
      </w:pBdr>
      <w:spacing w:line="283" w:lineRule="auto"/>
      <w:ind w:left="119" w:firstLine="119"/>
      <w:jc w:val="center"/>
      <w:outlineLvl w:val="0"/>
    </w:pPr>
    <w:rPr>
      <w:rFonts w:eastAsia="Times New Roman" w:cs="Times New Roman"/>
      <w:b/>
      <w:sz w:val="120"/>
      <w:szCs w:val="120"/>
    </w:rPr>
  </w:style>
  <w:style w:type="paragraph" w:styleId="Heading2">
    <w:name w:val="heading 2"/>
    <w:aliases w:val="TIES RISE-Heading 2-Light Green"/>
    <w:basedOn w:val="Normal"/>
    <w:next w:val="Normal"/>
    <w:uiPriority w:val="9"/>
    <w:unhideWhenUsed/>
    <w:qFormat/>
    <w:rsid w:val="00CF74AB"/>
    <w:pPr>
      <w:shd w:val="clear" w:color="auto" w:fill="B0BF36"/>
      <w:jc w:val="center"/>
      <w:outlineLvl w:val="1"/>
    </w:pPr>
    <w:rPr>
      <w:rFonts w:cs="Times New Roman"/>
      <w:b/>
      <w:bCs/>
      <w:color w:val="262626"/>
      <w:sz w:val="56"/>
      <w:szCs w:val="64"/>
    </w:rPr>
  </w:style>
  <w:style w:type="paragraph" w:styleId="Heading3">
    <w:name w:val="heading 3"/>
    <w:aliases w:val="TIES RISE-Heading 3-Light Green"/>
    <w:basedOn w:val="Normal"/>
    <w:next w:val="Normal"/>
    <w:uiPriority w:val="9"/>
    <w:unhideWhenUsed/>
    <w:qFormat/>
    <w:rsid w:val="00CF74AB"/>
    <w:pPr>
      <w:shd w:val="clear" w:color="auto" w:fill="B0BF36"/>
      <w:jc w:val="center"/>
      <w:outlineLvl w:val="2"/>
    </w:pPr>
    <w:rPr>
      <w:rFonts w:cs="Times New Roman"/>
      <w:b/>
      <w:bCs/>
      <w:color w:val="262626"/>
      <w:sz w:val="32"/>
      <w:szCs w:val="32"/>
    </w:rPr>
  </w:style>
  <w:style w:type="paragraph" w:styleId="Heading4">
    <w:name w:val="heading 4"/>
    <w:aliases w:val="TIES RISE-Heading 4"/>
    <w:basedOn w:val="Normal"/>
    <w:next w:val="Normal"/>
    <w:autoRedefine/>
    <w:uiPriority w:val="9"/>
    <w:unhideWhenUsed/>
    <w:qFormat/>
    <w:rsid w:val="00354DBA"/>
    <w:pPr>
      <w:spacing w:before="240" w:after="240"/>
      <w:outlineLvl w:val="3"/>
    </w:pPr>
    <w:rPr>
      <w:rFonts w:cstheme="majorHAnsi"/>
      <w:color w:val="1A89F9" w:themeColor="hyperlink" w:themeTint="BF"/>
      <w:sz w:val="32"/>
      <w:szCs w:val="32"/>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aliases w:val="TIES RISE - List Paragraph"/>
    <w:basedOn w:val="Normal"/>
    <w:uiPriority w:val="34"/>
    <w:qFormat/>
    <w:rsid w:val="00EE1020"/>
    <w:pPr>
      <w:ind w:left="720"/>
      <w:contextualSpacing/>
    </w:pPr>
  </w:style>
  <w:style w:type="character" w:styleId="CommentReference">
    <w:name w:val="annotation reference"/>
    <w:basedOn w:val="DefaultParagraphFont"/>
    <w:uiPriority w:val="99"/>
    <w:semiHidden/>
    <w:unhideWhenUsed/>
    <w:rsid w:val="00124948"/>
    <w:rPr>
      <w:rFonts w:asciiTheme="majorHAnsi" w:hAnsiTheme="majorHAnsi"/>
      <w:color w:val="404040" w:themeColor="text1" w:themeTint="BF"/>
      <w:sz w:val="16"/>
      <w:szCs w:val="16"/>
    </w:rPr>
  </w:style>
  <w:style w:type="paragraph" w:styleId="CommentText">
    <w:name w:val="annotation text"/>
    <w:basedOn w:val="Normal"/>
    <w:link w:val="CommentTextChar"/>
    <w:uiPriority w:val="99"/>
    <w:unhideWhenUsed/>
    <w:rsid w:val="00124948"/>
    <w:pPr>
      <w:spacing w:line="240" w:lineRule="auto"/>
    </w:pPr>
    <w:rPr>
      <w:sz w:val="20"/>
      <w:szCs w:val="20"/>
    </w:rPr>
  </w:style>
  <w:style w:type="character" w:customStyle="1" w:styleId="CommentTextChar">
    <w:name w:val="Comment Text Char"/>
    <w:basedOn w:val="DefaultParagraphFont"/>
    <w:link w:val="CommentText"/>
    <w:uiPriority w:val="99"/>
    <w:rsid w:val="00124948"/>
    <w:rPr>
      <w:rFonts w:asciiTheme="majorHAnsi" w:hAnsiTheme="majorHAnsi"/>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124948"/>
    <w:rPr>
      <w:b/>
      <w:bCs/>
    </w:rPr>
  </w:style>
  <w:style w:type="character" w:customStyle="1" w:styleId="CommentSubjectChar">
    <w:name w:val="Comment Subject Char"/>
    <w:basedOn w:val="CommentTextChar"/>
    <w:link w:val="CommentSubject"/>
    <w:uiPriority w:val="99"/>
    <w:semiHidden/>
    <w:rsid w:val="00124948"/>
    <w:rPr>
      <w:rFonts w:asciiTheme="majorHAnsi" w:hAnsiTheme="majorHAnsi"/>
      <w:b/>
      <w:bCs/>
      <w:color w:val="404040" w:themeColor="text1" w:themeTint="BF"/>
      <w:sz w:val="20"/>
      <w:szCs w:val="20"/>
    </w:r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paragraph" w:styleId="Header">
    <w:name w:val="header"/>
    <w:aliases w:val="TIES RISE - Header"/>
    <w:basedOn w:val="Normal"/>
    <w:link w:val="HeaderChar"/>
    <w:uiPriority w:val="99"/>
    <w:unhideWhenUsed/>
    <w:rsid w:val="00CA5FFC"/>
    <w:pPr>
      <w:pBdr>
        <w:top w:val="nil"/>
        <w:left w:val="nil"/>
        <w:bottom w:val="nil"/>
        <w:right w:val="nil"/>
        <w:between w:val="nil"/>
      </w:pBdr>
      <w:tabs>
        <w:tab w:val="center" w:pos="4680"/>
        <w:tab w:val="right" w:pos="9360"/>
      </w:tabs>
      <w:spacing w:before="480" w:after="480" w:line="240" w:lineRule="auto"/>
      <w:jc w:val="center"/>
    </w:pPr>
    <w:rPr>
      <w:rFonts w:eastAsia="Times New Roman" w:cs="Times New Roman"/>
      <w:b/>
      <w:bCs/>
      <w:sz w:val="28"/>
      <w:szCs w:val="28"/>
    </w:rPr>
  </w:style>
  <w:style w:type="character" w:customStyle="1" w:styleId="HeaderChar">
    <w:name w:val="Header Char"/>
    <w:aliases w:val="TIES RISE - Header Char"/>
    <w:basedOn w:val="DefaultParagraphFont"/>
    <w:link w:val="Header"/>
    <w:uiPriority w:val="99"/>
    <w:rsid w:val="00CA5FFC"/>
    <w:rPr>
      <w:rFonts w:asciiTheme="majorHAnsi" w:eastAsia="Times New Roman" w:hAnsiTheme="majorHAnsi" w:cs="Times New Roman"/>
      <w:b/>
      <w:bCs/>
      <w:color w:val="404040" w:themeColor="text1" w:themeTint="BF"/>
      <w:sz w:val="28"/>
      <w:szCs w:val="28"/>
    </w:rPr>
  </w:style>
  <w:style w:type="paragraph" w:styleId="Footer">
    <w:name w:val="footer"/>
    <w:aliases w:val="TIES RISE Footer"/>
    <w:basedOn w:val="Normal"/>
    <w:link w:val="FooterChar"/>
    <w:uiPriority w:val="99"/>
    <w:unhideWhenUsed/>
    <w:rsid w:val="00CA5FFC"/>
    <w:pPr>
      <w:ind w:right="-90"/>
      <w:jc w:val="center"/>
    </w:pPr>
    <w:rPr>
      <w:rFonts w:cs="Times New Roman"/>
    </w:rPr>
  </w:style>
  <w:style w:type="character" w:customStyle="1" w:styleId="FooterChar">
    <w:name w:val="Footer Char"/>
    <w:aliases w:val="TIES RISE Footer Char"/>
    <w:basedOn w:val="DefaultParagraphFont"/>
    <w:link w:val="Footer"/>
    <w:uiPriority w:val="99"/>
    <w:rsid w:val="00CA5FFC"/>
    <w:rPr>
      <w:rFonts w:asciiTheme="majorHAnsi" w:hAnsiTheme="majorHAnsi" w:cs="Times New Roman"/>
      <w:color w:val="404040" w:themeColor="text1" w:themeTint="BF"/>
      <w:sz w:val="24"/>
    </w:rPr>
  </w:style>
  <w:style w:type="paragraph" w:styleId="NormalWeb">
    <w:name w:val="Normal (Web)"/>
    <w:basedOn w:val="Normal"/>
    <w:uiPriority w:val="99"/>
    <w:unhideWhenUsed/>
    <w:rsid w:val="007B74C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paragraph" w:styleId="FootnoteText">
    <w:name w:val="footnote text"/>
    <w:basedOn w:val="Normal"/>
    <w:link w:val="FootnoteTextChar"/>
    <w:uiPriority w:val="99"/>
    <w:unhideWhenUsed/>
    <w:rsid w:val="00712738"/>
    <w:pPr>
      <w:spacing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712738"/>
    <w:rPr>
      <w:rFonts w:asciiTheme="minorHAnsi" w:eastAsiaTheme="minorHAnsi" w:hAnsiTheme="minorHAnsi" w:cstheme="minorBidi"/>
      <w:color w:val="404040" w:themeColor="text1" w:themeTint="BF"/>
      <w:sz w:val="20"/>
      <w:szCs w:val="20"/>
    </w:rPr>
  </w:style>
  <w:style w:type="character" w:styleId="FootnoteReference">
    <w:name w:val="footnote reference"/>
    <w:basedOn w:val="DefaultParagraphFont"/>
    <w:uiPriority w:val="99"/>
    <w:semiHidden/>
    <w:unhideWhenUsed/>
    <w:rsid w:val="00712738"/>
    <w:rPr>
      <w:rFonts w:asciiTheme="majorHAnsi" w:hAnsiTheme="majorHAnsi"/>
      <w:color w:val="404040" w:themeColor="text1" w:themeTint="BF"/>
      <w:sz w:val="24"/>
      <w:vertAlign w:val="superscript"/>
    </w:rPr>
  </w:style>
  <w:style w:type="paragraph" w:customStyle="1" w:styleId="Default">
    <w:name w:val="Default"/>
    <w:rsid w:val="003C5905"/>
    <w:pPr>
      <w:autoSpaceDE w:val="0"/>
      <w:autoSpaceDN w:val="0"/>
      <w:adjustRightInd w:val="0"/>
      <w:spacing w:line="240" w:lineRule="auto"/>
    </w:pPr>
    <w:rPr>
      <w:rFonts w:asciiTheme="majorHAnsi" w:eastAsiaTheme="minorHAnsi" w:hAnsiTheme="majorHAnsi" w:cs="Times New Roman"/>
      <w:color w:val="404040" w:themeColor="text1" w:themeTint="BF"/>
      <w:sz w:val="24"/>
      <w:szCs w:val="24"/>
    </w:rPr>
  </w:style>
  <w:style w:type="character" w:styleId="Hyperlink">
    <w:name w:val="Hyperlink"/>
    <w:basedOn w:val="DefaultParagraphFont"/>
    <w:uiPriority w:val="99"/>
    <w:unhideWhenUsed/>
    <w:rsid w:val="006811E6"/>
    <w:rPr>
      <w:rFonts w:asciiTheme="majorHAnsi" w:hAnsiTheme="majorHAnsi"/>
      <w:color w:val="0563C1" w:themeColor="hyperlink"/>
      <w:sz w:val="24"/>
      <w:u w:val="single"/>
    </w:rPr>
  </w:style>
  <w:style w:type="character" w:styleId="UnresolvedMention">
    <w:name w:val="Unresolved Mention"/>
    <w:basedOn w:val="DefaultParagraphFont"/>
    <w:uiPriority w:val="99"/>
    <w:semiHidden/>
    <w:unhideWhenUsed/>
    <w:rsid w:val="006811E6"/>
    <w:rPr>
      <w:rFonts w:asciiTheme="majorHAnsi" w:hAnsiTheme="majorHAnsi"/>
      <w:color w:val="605E5C"/>
      <w:sz w:val="24"/>
      <w:shd w:val="clear" w:color="auto" w:fill="E1DFDD"/>
    </w:rPr>
  </w:style>
  <w:style w:type="character" w:styleId="FollowedHyperlink">
    <w:name w:val="FollowedHyperlink"/>
    <w:basedOn w:val="DefaultParagraphFont"/>
    <w:uiPriority w:val="99"/>
    <w:semiHidden/>
    <w:unhideWhenUsed/>
    <w:rsid w:val="006811E6"/>
    <w:rPr>
      <w:rFonts w:asciiTheme="majorHAnsi" w:hAnsiTheme="majorHAnsi"/>
      <w:color w:val="954F72" w:themeColor="followedHyperlink"/>
      <w:sz w:val="24"/>
      <w:u w:val="single"/>
    </w:rPr>
  </w:style>
  <w:style w:type="paragraph" w:customStyle="1" w:styleId="TIESRISE-RatingScale-LightGreen">
    <w:name w:val="TIES RISE-Rating Scale-Light Green"/>
    <w:basedOn w:val="Normal"/>
    <w:qFormat/>
    <w:rsid w:val="00CF74AB"/>
    <w:pPr>
      <w:shd w:val="clear" w:color="auto" w:fill="B0BF36"/>
      <w:jc w:val="center"/>
    </w:pPr>
    <w:rPr>
      <w:rFonts w:eastAsia="Times New Roman" w:cs="Times New Roman"/>
      <w:b/>
      <w:color w:val="262626"/>
      <w:sz w:val="28"/>
      <w:szCs w:val="28"/>
    </w:rPr>
  </w:style>
  <w:style w:type="paragraph" w:customStyle="1" w:styleId="TIESRISEBodyText">
    <w:name w:val="TIES RISE Body Text"/>
    <w:basedOn w:val="Normal"/>
    <w:qFormat/>
    <w:rsid w:val="00CA5FFC"/>
    <w:pPr>
      <w:tabs>
        <w:tab w:val="left" w:pos="720"/>
      </w:tabs>
      <w:spacing w:before="240"/>
      <w:ind w:left="720"/>
    </w:pPr>
    <w:rPr>
      <w:rFonts w:cstheme="majorHAnsi"/>
    </w:rPr>
  </w:style>
  <w:style w:type="paragraph" w:customStyle="1" w:styleId="TIESRISE-Heading2-NoBackground-Gray">
    <w:name w:val="TIES RISE-Heading 2-No Background-Gray"/>
    <w:basedOn w:val="Heading2"/>
    <w:qFormat/>
    <w:rsid w:val="00CA5FFC"/>
    <w:pPr>
      <w:shd w:val="clear" w:color="auto" w:fill="auto"/>
      <w:spacing w:line="240" w:lineRule="auto"/>
    </w:pPr>
  </w:style>
  <w:style w:type="paragraph" w:styleId="Revision">
    <w:name w:val="Revision"/>
    <w:hidden/>
    <w:uiPriority w:val="99"/>
    <w:semiHidden/>
    <w:rsid w:val="009E2A98"/>
    <w:pPr>
      <w:spacing w:line="240" w:lineRule="auto"/>
    </w:pPr>
  </w:style>
  <w:style w:type="paragraph" w:customStyle="1" w:styleId="Heading2-TIESRISE-Purple">
    <w:name w:val="Heading 2-TIES RISE-Purple"/>
    <w:basedOn w:val="Heading2"/>
    <w:qFormat/>
    <w:rsid w:val="003C5905"/>
    <w:pPr>
      <w:shd w:val="clear" w:color="auto" w:fill="7560A7"/>
    </w:pPr>
    <w:rPr>
      <w:color w:val="FFFFFF" w:themeColor="background1"/>
    </w:rPr>
  </w:style>
  <w:style w:type="paragraph" w:customStyle="1" w:styleId="Heading2-TIESRISE-DarkGreen">
    <w:name w:val="Heading 2-TIES RISE-Dark Green"/>
    <w:basedOn w:val="Heading2"/>
    <w:qFormat/>
    <w:rsid w:val="003C5905"/>
    <w:pPr>
      <w:shd w:val="clear" w:color="auto" w:fill="34685E"/>
    </w:pPr>
    <w:rPr>
      <w:color w:val="FFFFFF" w:themeColor="background1"/>
    </w:rPr>
  </w:style>
  <w:style w:type="paragraph" w:customStyle="1" w:styleId="Heading2-TIESRISE-LightBlue">
    <w:name w:val="Heading 2-TIES RISE-Light Blue"/>
    <w:basedOn w:val="Heading2"/>
    <w:qFormat/>
    <w:rsid w:val="003C5905"/>
    <w:pPr>
      <w:shd w:val="clear" w:color="auto" w:fill="5CB1E1"/>
    </w:pPr>
  </w:style>
  <w:style w:type="paragraph" w:customStyle="1" w:styleId="TIESRISE-RatingScale-LightBlue">
    <w:name w:val="TIES RISE-Rating Scale-Light Blue"/>
    <w:basedOn w:val="TIESRISE-RatingScale-LightGreen"/>
    <w:qFormat/>
    <w:rsid w:val="003C5905"/>
    <w:pPr>
      <w:shd w:val="clear" w:color="auto" w:fill="5CB1E1"/>
    </w:pPr>
  </w:style>
  <w:style w:type="paragraph" w:customStyle="1" w:styleId="TIESRISE-RatingScale-DarkGreen">
    <w:name w:val="TIES RISE-Rating Scale-Dark Green"/>
    <w:basedOn w:val="TIESRISE-RatingScale-LightGreen"/>
    <w:qFormat/>
    <w:rsid w:val="003C5905"/>
    <w:pPr>
      <w:shd w:val="clear" w:color="auto" w:fill="34685E"/>
    </w:pPr>
    <w:rPr>
      <w:color w:val="FFFFFF" w:themeColor="background1"/>
    </w:rPr>
  </w:style>
  <w:style w:type="paragraph" w:customStyle="1" w:styleId="TIESRISE-RatingScale-Purple">
    <w:name w:val="TIES RISE-Rating Scale-Purple"/>
    <w:basedOn w:val="TIESRISE-RatingScale-LightGreen"/>
    <w:qFormat/>
    <w:rsid w:val="003C5905"/>
    <w:pPr>
      <w:shd w:val="clear" w:color="auto" w:fill="7560A7"/>
    </w:pPr>
    <w:rPr>
      <w:color w:val="FFFFFF" w:themeColor="background1"/>
    </w:rPr>
  </w:style>
  <w:style w:type="paragraph" w:customStyle="1" w:styleId="TIESRISE-Heading1-DarkGreen">
    <w:name w:val="TIES RISE-Heading 1-Dark Green"/>
    <w:basedOn w:val="Heading1"/>
    <w:qFormat/>
    <w:rsid w:val="003C5905"/>
    <w:rPr>
      <w:color w:val="34685E"/>
    </w:rPr>
  </w:style>
  <w:style w:type="paragraph" w:customStyle="1" w:styleId="TIESRISE-Heading1-Purple">
    <w:name w:val="TIES RISE-Heading 1-Purple"/>
    <w:basedOn w:val="Heading1"/>
    <w:qFormat/>
    <w:rsid w:val="003C5905"/>
    <w:rPr>
      <w:color w:val="7560A7"/>
    </w:rPr>
  </w:style>
  <w:style w:type="paragraph" w:customStyle="1" w:styleId="TIESRISE-Heading3-LightBlue">
    <w:name w:val="TIES RISE-Heading 3-Light Blue"/>
    <w:basedOn w:val="Heading3"/>
    <w:qFormat/>
    <w:rsid w:val="003C5905"/>
    <w:pPr>
      <w:shd w:val="clear" w:color="auto" w:fill="5CB1E1"/>
    </w:pPr>
  </w:style>
  <w:style w:type="paragraph" w:customStyle="1" w:styleId="TIESRISE-Heading3-Purple">
    <w:name w:val="TIES RISE-Heading 3-Purple"/>
    <w:basedOn w:val="Heading3"/>
    <w:qFormat/>
    <w:rsid w:val="003C5905"/>
    <w:pPr>
      <w:shd w:val="clear" w:color="auto" w:fill="7560A7"/>
    </w:pPr>
    <w:rPr>
      <w:color w:val="FFFFFF" w:themeColor="background1"/>
    </w:rPr>
  </w:style>
  <w:style w:type="paragraph" w:customStyle="1" w:styleId="TIESRISE-Heading3-DarkGreen">
    <w:name w:val="TIES RISE-Heading 3-Dark Green"/>
    <w:basedOn w:val="Heading3"/>
    <w:qFormat/>
    <w:rsid w:val="003C5905"/>
    <w:pPr>
      <w:shd w:val="clear" w:color="auto" w:fill="34685E"/>
    </w:pPr>
    <w:rPr>
      <w:color w:val="FFFFFF" w:themeColor="background1"/>
    </w:rPr>
  </w:style>
  <w:style w:type="paragraph" w:customStyle="1" w:styleId="TIESRISE-Heading2-NoBackground-DarkGreen">
    <w:name w:val="TIES RISE-Heading 2-No Background-Dark Green"/>
    <w:basedOn w:val="TIESRISE-Heading2-NoBackground-Gray"/>
    <w:qFormat/>
    <w:rsid w:val="003C5905"/>
    <w:rPr>
      <w:color w:val="34685E"/>
    </w:rPr>
  </w:style>
  <w:style w:type="paragraph" w:customStyle="1" w:styleId="TIESRISE-Heading2-NoBackground-Purple">
    <w:name w:val="TIES RISE-Heading 2-No Background-Purple"/>
    <w:basedOn w:val="TIESRISE-Heading2-NoBackground-Gray"/>
    <w:qFormat/>
    <w:rsid w:val="003C5905"/>
    <w:rPr>
      <w:color w:val="7560A7"/>
    </w:rPr>
  </w:style>
  <w:style w:type="table" w:styleId="TableGrid">
    <w:name w:val="Table Grid"/>
    <w:basedOn w:val="TableNormal"/>
    <w:uiPriority w:val="39"/>
    <w:rsid w:val="0068503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10.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3.png"/><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TIES">
      <a:dk1>
        <a:sysClr val="windowText" lastClr="000000"/>
      </a:dk1>
      <a:lt1>
        <a:sysClr val="window" lastClr="FFFFFF"/>
      </a:lt1>
      <a:dk2>
        <a:srgbClr val="000000"/>
      </a:dk2>
      <a:lt2>
        <a:srgbClr val="FFFFFF"/>
      </a:lt2>
      <a:accent1>
        <a:srgbClr val="7560A7"/>
      </a:accent1>
      <a:accent2>
        <a:srgbClr val="34685E"/>
      </a:accent2>
      <a:accent3>
        <a:srgbClr val="B0BF36"/>
      </a:accent3>
      <a:accent4>
        <a:srgbClr val="5CB1E1"/>
      </a:accent4>
      <a:accent5>
        <a:srgbClr val="B5B7B6"/>
      </a:accent5>
      <a:accent6>
        <a:srgbClr val="FFFFFF"/>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aOdsZDINDRo/Z9/MGeCu+/LAn7g==">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</go:docsCustomData>
</go:gDocsCustomXmlDataStorage>
</file>

<file path=customXml/itemProps1.xml><?xml version="1.0" encoding="utf-8"?>
<ds:datastoreItem xmlns:ds="http://schemas.openxmlformats.org/officeDocument/2006/customXml" ds:itemID="{319F7CE1-EBDD-CD4E-A74D-3DD23BB0423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2824</Words>
  <Characters>16103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Lindsay K Sommer</dc:creator>
  <cp:lastModifiedBy>Diane Ryndak</cp:lastModifiedBy>
  <cp:revision>3</cp:revision>
  <cp:lastPrinted>2022-05-31T15:36:00Z</cp:lastPrinted>
  <dcterms:created xsi:type="dcterms:W3CDTF">2022-11-18T18:04:00Z</dcterms:created>
  <dcterms:modified xsi:type="dcterms:W3CDTF">2022-11-18T18:11:00Z</dcterms:modified>
</cp:coreProperties>
</file>