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E526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731ACFB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47C612A4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14C6085B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C3B3852" w14:textId="590A746B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19"/>
        <w:jc w:val="center"/>
        <w:rPr>
          <w:color w:val="000000"/>
          <w:sz w:val="72"/>
          <w:szCs w:val="72"/>
        </w:rPr>
      </w:pPr>
    </w:p>
    <w:p w14:paraId="1B77F3D0" w14:textId="77777777" w:rsidR="003B237A" w:rsidRDefault="003B23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19"/>
        <w:rPr>
          <w:b/>
          <w:color w:val="34685E" w:themeColor="accent2"/>
          <w:sz w:val="72"/>
          <w:szCs w:val="72"/>
        </w:rPr>
      </w:pPr>
    </w:p>
    <w:p w14:paraId="2C66BED6" w14:textId="1483EDC7" w:rsidR="00836945" w:rsidRDefault="00836945" w:rsidP="003B237A">
      <w:pPr>
        <w:pStyle w:val="Heading1"/>
      </w:pPr>
    </w:p>
    <w:p w14:paraId="415D7B72" w14:textId="59372523" w:rsidR="002A3196" w:rsidRDefault="00836945" w:rsidP="00836945">
      <w:pPr>
        <w:pStyle w:val="Heading1"/>
      </w:pPr>
      <w:r>
        <w:rPr>
          <w:noProof/>
        </w:rPr>
        <w:drawing>
          <wp:inline distT="0" distB="0" distL="0" distR="0" wp14:anchorId="56F2B13C" wp14:editId="22F25819">
            <wp:extent cx="2616200" cy="1117600"/>
            <wp:effectExtent l="0" t="0" r="0" b="6350"/>
            <wp:docPr id="5" name="image1.jpg" descr="TIES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TIES Center Logo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034" cy="1131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ab/>
      </w:r>
      <w:r w:rsidR="00E74245" w:rsidRPr="00E74245">
        <w:t>District &amp; School</w:t>
      </w:r>
      <w:r w:rsidR="003B237A" w:rsidRPr="00E74245">
        <w:t xml:space="preserve"> </w:t>
      </w:r>
      <w:r w:rsidR="0003170A" w:rsidRPr="00E74245">
        <w:t xml:space="preserve">RISE </w:t>
      </w:r>
      <w:r w:rsidR="00441FE1" w:rsidRPr="00E74245">
        <w:t>P</w:t>
      </w:r>
      <w:r w:rsidR="003B237A" w:rsidRPr="00E74245">
        <w:t>art</w:t>
      </w:r>
      <w:r w:rsidR="00441FE1" w:rsidRPr="00E74245">
        <w:t xml:space="preserve"> 2</w:t>
      </w:r>
      <w:r w:rsidRPr="00E74245">
        <w:rPr>
          <w:sz w:val="56"/>
          <w:szCs w:val="56"/>
        </w:rPr>
        <w:tab/>
      </w:r>
    </w:p>
    <w:p w14:paraId="1D1EB5CC" w14:textId="3E311D70" w:rsidR="00836945" w:rsidRDefault="00836945" w:rsidP="00836945"/>
    <w:p w14:paraId="7D4332B7" w14:textId="15FD9F4D" w:rsidR="00836945" w:rsidRDefault="00836945" w:rsidP="00836945"/>
    <w:p w14:paraId="3DD51A86" w14:textId="33676072" w:rsidR="00836945" w:rsidRDefault="00836945" w:rsidP="00836945"/>
    <w:p w14:paraId="1FEBC01F" w14:textId="32361C69" w:rsidR="00836945" w:rsidRDefault="00836945" w:rsidP="00836945"/>
    <w:p w14:paraId="60ECB5FE" w14:textId="77777777" w:rsidR="00836945" w:rsidRPr="00836945" w:rsidRDefault="00836945" w:rsidP="00836945"/>
    <w:p w14:paraId="3A55A7EB" w14:textId="0B65A31D" w:rsidR="002A3196" w:rsidRPr="003B237A" w:rsidRDefault="0003170A" w:rsidP="00836945">
      <w:pPr>
        <w:pStyle w:val="Heading1"/>
        <w:shd w:val="clear" w:color="auto" w:fill="34685E" w:themeFill="accent2"/>
        <w:jc w:val="center"/>
        <w:rPr>
          <w:color w:val="FFFFFF" w:themeColor="background1"/>
        </w:rPr>
      </w:pPr>
      <w:r w:rsidRPr="003B237A">
        <w:rPr>
          <w:color w:val="FFFFFF" w:themeColor="background1"/>
        </w:rPr>
        <w:t>Values and Climate</w:t>
      </w:r>
      <w:r w:rsidR="00FF7BAD">
        <w:rPr>
          <w:color w:val="FFFFFF" w:themeColor="background1"/>
        </w:rPr>
        <w:t>: Features Reflection</w:t>
      </w:r>
    </w:p>
    <w:p w14:paraId="0317C49B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0"/>
        <w:rPr>
          <w:color w:val="000000"/>
          <w:sz w:val="21"/>
          <w:szCs w:val="21"/>
        </w:rPr>
      </w:pPr>
    </w:p>
    <w:p w14:paraId="4EFF6269" w14:textId="1671AF48" w:rsidR="002A3196" w:rsidRPr="00E90AEE" w:rsidRDefault="002A3196" w:rsidP="00E90A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30"/>
        </w:tabs>
        <w:spacing w:before="393" w:line="240" w:lineRule="auto"/>
        <w:rPr>
          <w:b/>
          <w:sz w:val="31"/>
          <w:szCs w:val="31"/>
        </w:rPr>
      </w:pPr>
    </w:p>
    <w:p w14:paraId="366F33F2" w14:textId="32DF2B80" w:rsidR="00836945" w:rsidRDefault="0083694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2680E74" w14:textId="77777777" w:rsidR="00E90AEE" w:rsidRDefault="00E90AEE" w:rsidP="00E90AEE">
      <w:pPr>
        <w:pStyle w:val="Heading2"/>
        <w:shd w:val="clear" w:color="auto" w:fill="auto"/>
        <w:spacing w:before="240" w:after="240"/>
        <w:rPr>
          <w:color w:val="7560A7" w:themeColor="accent1"/>
        </w:rPr>
        <w:sectPr w:rsidR="00E90AEE" w:rsidSect="001765EA">
          <w:footerReference w:type="first" r:id="rId9"/>
          <w:pgSz w:w="15840" w:h="12240" w:orient="landscape"/>
          <w:pgMar w:top="720" w:right="720" w:bottom="720" w:left="720" w:header="0" w:footer="720" w:gutter="0"/>
          <w:cols w:space="720"/>
          <w:titlePg/>
          <w:docGrid w:linePitch="299"/>
        </w:sectPr>
      </w:pPr>
    </w:p>
    <w:p w14:paraId="27F1E51C" w14:textId="0038141B" w:rsidR="00836945" w:rsidRPr="00E90AEE" w:rsidRDefault="00E90AEE" w:rsidP="00E90AEE">
      <w:pPr>
        <w:pStyle w:val="Heading2"/>
        <w:shd w:val="clear" w:color="auto" w:fill="auto"/>
        <w:spacing w:before="240" w:after="240"/>
        <w:rPr>
          <w:color w:val="7560A7" w:themeColor="accent1"/>
          <w:sz w:val="52"/>
          <w:szCs w:val="52"/>
        </w:rPr>
      </w:pPr>
      <w:r w:rsidRPr="00E90AEE">
        <w:rPr>
          <w:noProof/>
          <w:color w:val="7560A7" w:themeColor="accent1"/>
        </w:rPr>
        <w:lastRenderedPageBreak/>
        <w:drawing>
          <wp:inline distT="0" distB="0" distL="0" distR="0" wp14:anchorId="6EA66DE2" wp14:editId="4463156E">
            <wp:extent cx="4603897" cy="5837274"/>
            <wp:effectExtent l="0" t="0" r="6350" b="0"/>
            <wp:docPr id="1" name="Picture 1" descr="A young girl with a disability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oung girl with a disability paint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5858" cy="58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945" w:rsidRPr="00E90AEE">
        <w:rPr>
          <w:color w:val="7560A7" w:themeColor="accent1"/>
          <w:sz w:val="52"/>
          <w:szCs w:val="52"/>
        </w:rPr>
        <w:t xml:space="preserve">RISE Frame of Reference: </w:t>
      </w:r>
    </w:p>
    <w:p w14:paraId="40335E40" w14:textId="77777777" w:rsidR="00836945" w:rsidRPr="00E90AEE" w:rsidRDefault="00836945" w:rsidP="00836945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All means all</w:t>
      </w:r>
      <w:r w:rsidRPr="00E90AEE">
        <w:rPr>
          <w:color w:val="7560A7" w:themeColor="accent1"/>
          <w:sz w:val="32"/>
          <w:szCs w:val="32"/>
        </w:rPr>
        <w:t xml:space="preserve"> </w:t>
      </w:r>
      <w:r w:rsidRPr="00E90AEE">
        <w:rPr>
          <w:sz w:val="32"/>
          <w:szCs w:val="32"/>
        </w:rPr>
        <w:t>specifically includes all students with significant cognitive disabilities</w:t>
      </w:r>
    </w:p>
    <w:p w14:paraId="72CE86E0" w14:textId="77777777" w:rsidR="00836945" w:rsidRPr="00E90AEE" w:rsidRDefault="00836945" w:rsidP="00836945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Placement</w:t>
      </w:r>
      <w:r w:rsidRPr="00E90AEE">
        <w:rPr>
          <w:sz w:val="32"/>
          <w:szCs w:val="32"/>
        </w:rPr>
        <w:t xml:space="preserve"> in same age-grade general education classes (and other inclusive settings) in home schools/schools of choice</w:t>
      </w:r>
    </w:p>
    <w:p w14:paraId="333D490C" w14:textId="77777777" w:rsidR="00836945" w:rsidRPr="00E90AEE" w:rsidRDefault="00836945" w:rsidP="00836945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Student-centered</w:t>
      </w:r>
      <w:r w:rsidRPr="00E90AEE">
        <w:rPr>
          <w:color w:val="7560A7" w:themeColor="accent1"/>
          <w:sz w:val="32"/>
          <w:szCs w:val="32"/>
        </w:rPr>
        <w:t xml:space="preserve"> </w:t>
      </w:r>
      <w:r w:rsidRPr="00E90AEE">
        <w:rPr>
          <w:sz w:val="32"/>
          <w:szCs w:val="32"/>
        </w:rPr>
        <w:t>strengths-based approaches support inclusive education in general education curriculum, classes, activities, and routines</w:t>
      </w:r>
    </w:p>
    <w:p w14:paraId="32B12729" w14:textId="0C0A3671" w:rsidR="00836945" w:rsidRPr="00E90AEE" w:rsidRDefault="00836945" w:rsidP="00836945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Specially designed instruction</w:t>
      </w:r>
      <w:r w:rsidRPr="00E90AEE">
        <w:rPr>
          <w:color w:val="7560A7" w:themeColor="accent1"/>
          <w:sz w:val="32"/>
          <w:szCs w:val="32"/>
        </w:rPr>
        <w:t xml:space="preserve"> </w:t>
      </w:r>
      <w:r w:rsidRPr="00E90AEE">
        <w:rPr>
          <w:sz w:val="32"/>
          <w:szCs w:val="32"/>
        </w:rPr>
        <w:t>on general education curriculum and essential skills for participation in school and community life occurs within general education instruction, classes, activities, and routines</w:t>
      </w:r>
    </w:p>
    <w:p w14:paraId="16D0E996" w14:textId="77777777" w:rsidR="00E90AEE" w:rsidRDefault="00836945" w:rsidP="00836945">
      <w:pPr>
        <w:pStyle w:val="ListParagraph"/>
        <w:numPr>
          <w:ilvl w:val="0"/>
          <w:numId w:val="12"/>
        </w:numPr>
        <w:rPr>
          <w:sz w:val="28"/>
          <w:szCs w:val="28"/>
        </w:rPr>
        <w:sectPr w:rsidR="00E90AEE" w:rsidSect="00E90AEE">
          <w:type w:val="continuous"/>
          <w:pgSz w:w="15840" w:h="12240" w:orient="landscape"/>
          <w:pgMar w:top="720" w:right="720" w:bottom="720" w:left="720" w:header="0" w:footer="720" w:gutter="0"/>
          <w:cols w:num="2" w:space="720"/>
          <w:titlePg/>
          <w:docGrid w:linePitch="299"/>
        </w:sect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Barriers to inclusive education</w:t>
      </w:r>
      <w:r w:rsidRPr="00E90AEE">
        <w:rPr>
          <w:color w:val="7560A7" w:themeColor="accent1"/>
          <w:sz w:val="32"/>
          <w:szCs w:val="32"/>
        </w:rPr>
        <w:t xml:space="preserve"> </w:t>
      </w:r>
      <w:r w:rsidRPr="00E90AEE">
        <w:rPr>
          <w:sz w:val="32"/>
          <w:szCs w:val="32"/>
        </w:rPr>
        <w:t>reside within systems and environments, not within students or staff</w:t>
      </w:r>
    </w:p>
    <w:p w14:paraId="36948A6B" w14:textId="6CFF3CEB" w:rsidR="00836945" w:rsidRPr="00836945" w:rsidRDefault="00836945" w:rsidP="00836945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836945">
        <w:rPr>
          <w:sz w:val="21"/>
          <w:szCs w:val="21"/>
        </w:rPr>
        <w:br w:type="page"/>
      </w:r>
    </w:p>
    <w:p w14:paraId="36D48163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01" w:lineRule="auto"/>
        <w:ind w:left="13503" w:right="455" w:hanging="12078"/>
        <w:rPr>
          <w:sz w:val="21"/>
          <w:szCs w:val="21"/>
        </w:rPr>
      </w:pPr>
    </w:p>
    <w:p w14:paraId="1BB02A50" w14:textId="6929606B" w:rsidR="007F27C1" w:rsidRPr="00836945" w:rsidRDefault="007F27C1" w:rsidP="00836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</w:p>
    <w:p w14:paraId="5592B489" w14:textId="38B1E522" w:rsidR="002A3196" w:rsidRPr="007F27C1" w:rsidRDefault="007F27C1" w:rsidP="007F27C1">
      <w:pPr>
        <w:pStyle w:val="Heading2"/>
        <w:spacing w:after="240"/>
      </w:pPr>
      <w:r w:rsidRPr="007F27C1">
        <w:t>Rise</w:t>
      </w:r>
      <w:r>
        <w:t xml:space="preserve"> Part 2: Team Process</w:t>
      </w:r>
    </w:p>
    <w:p w14:paraId="7824BCFD" w14:textId="77777777" w:rsidR="002A3196" w:rsidRDefault="0003170A">
      <w:pPr>
        <w:widowControl w:val="0"/>
        <w:numPr>
          <w:ilvl w:val="0"/>
          <w:numId w:val="9"/>
        </w:numPr>
        <w:spacing w:line="282" w:lineRule="auto"/>
        <w:rPr>
          <w:sz w:val="48"/>
          <w:szCs w:val="48"/>
          <w:highlight w:val="white"/>
        </w:rPr>
      </w:pPr>
      <w:r>
        <w:rPr>
          <w:sz w:val="48"/>
          <w:szCs w:val="48"/>
          <w:highlight w:val="white"/>
        </w:rPr>
        <w:t>Read and discuss each set of features</w:t>
      </w:r>
    </w:p>
    <w:p w14:paraId="34733238" w14:textId="77777777" w:rsidR="002A3196" w:rsidRDefault="0003170A">
      <w:pPr>
        <w:widowControl w:val="0"/>
        <w:numPr>
          <w:ilvl w:val="0"/>
          <w:numId w:val="9"/>
        </w:numPr>
        <w:spacing w:line="282" w:lineRule="auto"/>
        <w:rPr>
          <w:sz w:val="48"/>
          <w:szCs w:val="48"/>
          <w:highlight w:val="white"/>
        </w:rPr>
      </w:pPr>
      <w:r>
        <w:rPr>
          <w:sz w:val="48"/>
          <w:szCs w:val="48"/>
          <w:highlight w:val="white"/>
        </w:rPr>
        <w:t>Rate your system on each set of features using the rubric</w:t>
      </w:r>
    </w:p>
    <w:p w14:paraId="425A4F02" w14:textId="77777777" w:rsidR="002A3196" w:rsidRDefault="0003170A">
      <w:pPr>
        <w:widowControl w:val="0"/>
        <w:numPr>
          <w:ilvl w:val="0"/>
          <w:numId w:val="9"/>
        </w:numPr>
        <w:spacing w:line="282" w:lineRule="auto"/>
        <w:rPr>
          <w:sz w:val="48"/>
          <w:szCs w:val="48"/>
          <w:highlight w:val="white"/>
        </w:rPr>
      </w:pPr>
      <w:r>
        <w:rPr>
          <w:sz w:val="48"/>
          <w:szCs w:val="48"/>
          <w:highlight w:val="white"/>
        </w:rPr>
        <w:t>Determine system priorities</w:t>
      </w:r>
    </w:p>
    <w:p w14:paraId="1D95D034" w14:textId="77777777" w:rsidR="002A3196" w:rsidRDefault="002A3196">
      <w:pPr>
        <w:widowControl w:val="0"/>
        <w:spacing w:line="282" w:lineRule="auto"/>
        <w:rPr>
          <w:sz w:val="48"/>
          <w:szCs w:val="48"/>
          <w:highlight w:val="white"/>
        </w:rPr>
      </w:pPr>
    </w:p>
    <w:p w14:paraId="17611184" w14:textId="77777777" w:rsidR="002A3196" w:rsidRDefault="0003170A" w:rsidP="0022580B">
      <w:pPr>
        <w:shd w:val="clear" w:color="auto" w:fill="34685E" w:themeFill="accent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To what extent does our education system have this Set of Features in place to support inclusive education?</w:t>
      </w:r>
    </w:p>
    <w:p w14:paraId="01E9B865" w14:textId="77777777" w:rsidR="002A3196" w:rsidRDefault="0003170A">
      <w:pPr>
        <w:rPr>
          <w:sz w:val="24"/>
          <w:szCs w:val="24"/>
        </w:rPr>
        <w:sectPr w:rsidR="002A3196" w:rsidSect="00E90AEE">
          <w:type w:val="continuous"/>
          <w:pgSz w:w="15840" w:h="12240" w:orient="landscape"/>
          <w:pgMar w:top="720" w:right="720" w:bottom="720" w:left="720" w:header="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 xml:space="preserve"> </w:t>
      </w:r>
    </w:p>
    <w:p w14:paraId="7E539A15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Features are in place to promote inclusive education systems for all students, but these have </w:t>
      </w:r>
      <w:r>
        <w:rPr>
          <w:b/>
          <w:sz w:val="28"/>
          <w:szCs w:val="28"/>
        </w:rPr>
        <w:t>not yet</w:t>
      </w:r>
      <w:r>
        <w:rPr>
          <w:sz w:val="28"/>
          <w:szCs w:val="28"/>
        </w:rPr>
        <w:t xml:space="preserve"> been applied to students with significant cognitive disabilities</w:t>
      </w:r>
    </w:p>
    <w:p w14:paraId="684B1BF4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Features are in place to promote inclusive education systems for all students, but these have </w:t>
      </w:r>
      <w:r>
        <w:rPr>
          <w:b/>
          <w:sz w:val="28"/>
          <w:szCs w:val="28"/>
        </w:rPr>
        <w:t>not yet</w:t>
      </w:r>
      <w:r>
        <w:rPr>
          <w:sz w:val="28"/>
          <w:szCs w:val="28"/>
        </w:rPr>
        <w:t xml:space="preserve"> been applied to students with significant cognitive disabilities</w:t>
      </w:r>
    </w:p>
    <w:p w14:paraId="247C4805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E39C44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>
        <w:rPr>
          <w:b/>
          <w:sz w:val="28"/>
          <w:szCs w:val="28"/>
        </w:rPr>
        <w:t xml:space="preserve">Most </w:t>
      </w:r>
      <w:r>
        <w:rPr>
          <w:sz w:val="28"/>
          <w:szCs w:val="28"/>
        </w:rPr>
        <w:t xml:space="preserve">Features are in place to promote inclusive education systems for all students, including </w:t>
      </w:r>
      <w:r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students with significant cognitive disabilities</w:t>
      </w:r>
    </w:p>
    <w:p w14:paraId="0CEEBC3D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B83A57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Features are in place to promote inclusive education systems for all students, including </w:t>
      </w:r>
      <w:r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students with significant cognitive disabilities</w:t>
      </w:r>
    </w:p>
    <w:p w14:paraId="5FA2EEB3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AC33BB" w14:textId="60EE5928" w:rsidR="002A3196" w:rsidRDefault="0003170A">
      <w:pPr>
        <w:shd w:val="clear" w:color="auto" w:fill="F0F0F0"/>
        <w:rPr>
          <w:sz w:val="28"/>
          <w:szCs w:val="28"/>
        </w:rPr>
        <w:sectPr w:rsidR="002A3196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num="5" w:space="720" w:equalWidth="0">
            <w:col w:w="2304" w:space="720"/>
            <w:col w:w="2304" w:space="720"/>
            <w:col w:w="2304" w:space="720"/>
            <w:col w:w="2304" w:space="720"/>
            <w:col w:w="2304" w:space="0"/>
          </w:cols>
        </w:sectPr>
      </w:pPr>
      <w:r>
        <w:rPr>
          <w:sz w:val="28"/>
          <w:szCs w:val="28"/>
        </w:rPr>
        <w:t xml:space="preserve">5 – </w:t>
      </w:r>
      <w:r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Features are in place to promote inclusive education systems for all students, including </w:t>
      </w:r>
      <w:r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students with significant cognitive disabiliti</w:t>
      </w:r>
      <w:r w:rsidR="00836945">
        <w:rPr>
          <w:sz w:val="28"/>
          <w:szCs w:val="28"/>
        </w:rPr>
        <w:t>es</w:t>
      </w:r>
    </w:p>
    <w:p w14:paraId="51493339" w14:textId="3D8D216C" w:rsidR="002A3196" w:rsidRDefault="002A3196"/>
    <w:p w14:paraId="6A480985" w14:textId="68A2129F" w:rsidR="003B237A" w:rsidRDefault="003B237A"/>
    <w:p w14:paraId="2599ACC2" w14:textId="339891A6" w:rsidR="007F27C1" w:rsidRDefault="007F27C1">
      <w:pPr>
        <w:rPr>
          <w:b/>
          <w:bCs/>
          <w:color w:val="34685E" w:themeColor="accent2"/>
          <w:sz w:val="32"/>
          <w:szCs w:val="32"/>
        </w:rPr>
      </w:pPr>
    </w:p>
    <w:p w14:paraId="7C637FB7" w14:textId="02D0F6D3" w:rsidR="003B237A" w:rsidRPr="007F27C1" w:rsidRDefault="003B237A" w:rsidP="007F27C1">
      <w:pPr>
        <w:jc w:val="center"/>
        <w:rPr>
          <w:b/>
          <w:bCs/>
          <w:color w:val="34685E" w:themeColor="accent2"/>
          <w:sz w:val="36"/>
          <w:szCs w:val="36"/>
        </w:rPr>
      </w:pPr>
      <w:r w:rsidRPr="007F27C1">
        <w:rPr>
          <w:b/>
          <w:bCs/>
          <w:color w:val="34685E" w:themeColor="accent2"/>
          <w:sz w:val="36"/>
          <w:szCs w:val="36"/>
        </w:rPr>
        <w:lastRenderedPageBreak/>
        <w:t>Focus Area:  VALUES and CLIMATE</w:t>
      </w:r>
    </w:p>
    <w:p w14:paraId="24599C2F" w14:textId="7111C779" w:rsidR="003B237A" w:rsidRDefault="003B237A" w:rsidP="003B237A">
      <w:pPr>
        <w:spacing w:after="240"/>
        <w:rPr>
          <w:sz w:val="28"/>
          <w:szCs w:val="28"/>
        </w:rPr>
      </w:pPr>
      <w:r w:rsidRPr="003B237A">
        <w:rPr>
          <w:sz w:val="28"/>
          <w:szCs w:val="28"/>
        </w:rPr>
        <w:t>This focus area describes the conditions that result in equitable and inclusive states, districts, and schools.</w:t>
      </w:r>
    </w:p>
    <w:p w14:paraId="521E5A34" w14:textId="6623B23F" w:rsidR="003B237A" w:rsidRPr="003B237A" w:rsidRDefault="00E74245" w:rsidP="007F27C1">
      <w:pPr>
        <w:pStyle w:val="Heading3"/>
        <w:ind w:right="360"/>
      </w:pPr>
      <w:r w:rsidRPr="00E74245">
        <w:t>Guiding Question - To what extent do our educational services and systemic infrastructure reflect…</w:t>
      </w:r>
    </w:p>
    <w:tbl>
      <w:tblPr>
        <w:tblStyle w:val="a4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780"/>
        <w:gridCol w:w="2290"/>
      </w:tblGrid>
      <w:tr w:rsidR="002A3196" w14:paraId="4AA7AF77" w14:textId="77777777" w:rsidTr="003B237A">
        <w:trPr>
          <w:trHeight w:val="390"/>
          <w:tblHeader/>
        </w:trPr>
        <w:tc>
          <w:tcPr>
            <w:tcW w:w="1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3B41" w14:textId="56A488BC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MISSION AND VISION FOR INCLUSIVE EDUCATION that: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EC00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RATING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2A3196" w14:paraId="6289D2BE" w14:textId="77777777" w:rsidTr="00E74245">
        <w:trPr>
          <w:trHeight w:val="6045"/>
          <w:tblHeader/>
        </w:trPr>
        <w:tc>
          <w:tcPr>
            <w:tcW w:w="1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ED5D" w14:textId="77777777" w:rsidR="00E74245" w:rsidRDefault="00E74245" w:rsidP="00E742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values diversity</w:t>
            </w:r>
          </w:p>
          <w:p w14:paraId="1C28C93A" w14:textId="77777777" w:rsidR="00E74245" w:rsidRDefault="00E74245" w:rsidP="00E742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supports a philosophy that every student can learn</w:t>
            </w:r>
          </w:p>
          <w:p w14:paraId="63BC71A3" w14:textId="77777777" w:rsidR="00E74245" w:rsidRDefault="00E74245" w:rsidP="00E742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254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commits to each district being accountable for demonstrating progress of all students in age-grade </w:t>
            </w:r>
            <w:r>
              <w:rPr>
                <w:color w:val="000000"/>
                <w:sz w:val="28"/>
                <w:szCs w:val="28"/>
                <w:highlight w:val="white"/>
              </w:rPr>
              <w:t>level general education curriculum at their neighborhood school or school of choice</w:t>
            </w:r>
          </w:p>
          <w:p w14:paraId="4F606390" w14:textId="77777777" w:rsidR="00E74245" w:rsidRDefault="00E74245" w:rsidP="00E742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commits to the preparation of all students' success after high school</w:t>
            </w:r>
          </w:p>
          <w:p w14:paraId="3FD873FD" w14:textId="77777777" w:rsidR="00E74245" w:rsidRDefault="00E74245" w:rsidP="00E742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116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ensures all general education students with and without disabilities are equal and valued </w:t>
            </w:r>
            <w:r>
              <w:rPr>
                <w:color w:val="000000"/>
                <w:sz w:val="28"/>
                <w:szCs w:val="28"/>
                <w:highlight w:val="white"/>
              </w:rPr>
              <w:t>contributing members of the same schools, classes, and age-grade level communities</w:t>
            </w:r>
          </w:p>
          <w:p w14:paraId="35342FA9" w14:textId="2865F5CB" w:rsidR="00E74245" w:rsidRPr="00E74245" w:rsidRDefault="00E74245" w:rsidP="00E742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demonstrates a clear set of values and high expectations consistent with the presumption of competence </w:t>
            </w:r>
            <w:r>
              <w:rPr>
                <w:color w:val="000000"/>
                <w:sz w:val="28"/>
                <w:szCs w:val="28"/>
                <w:highlight w:val="white"/>
              </w:rPr>
              <w:t>of students with significant cognitive disabilities to communicate and demonstrate</w:t>
            </w:r>
            <w:r>
              <w:rPr>
                <w:color w:val="000000"/>
                <w:sz w:val="28"/>
                <w:szCs w:val="28"/>
              </w:rPr>
              <w:t xml:space="preserve"> p</w:t>
            </w:r>
            <w:r>
              <w:rPr>
                <w:color w:val="000000"/>
                <w:sz w:val="28"/>
                <w:szCs w:val="28"/>
                <w:highlight w:val="white"/>
              </w:rPr>
              <w:t>rogress in both the general education curriculum and higher order thinking</w:t>
            </w:r>
          </w:p>
          <w:p w14:paraId="4BD6D70F" w14:textId="6191E612" w:rsidR="00E74245" w:rsidRPr="00E74245" w:rsidRDefault="00E74245" w:rsidP="00E74245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3D6F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401293C8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3BC2BEF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04EE4638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089661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187DDE62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C91298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4FDB2583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3AF9B1" w14:textId="1899BFD7" w:rsidR="00E74245" w:rsidRPr="00E74245" w:rsidRDefault="0003170A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7D4DE475" w14:textId="77777777" w:rsidR="002A3196" w:rsidRDefault="002A3196" w:rsidP="00E742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60C5E2EE" w14:textId="77777777" w:rsidTr="003B237A">
        <w:trPr>
          <w:trHeight w:val="510"/>
          <w:tblHeader/>
        </w:trPr>
        <w:tc>
          <w:tcPr>
            <w:tcW w:w="4200" w:type="dxa"/>
          </w:tcPr>
          <w:p w14:paraId="1F20A50B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42685470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377C246E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308E5E56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2769A4DC" w14:textId="77777777" w:rsidTr="003B237A">
        <w:trPr>
          <w:trHeight w:val="1173"/>
          <w:tblHeader/>
        </w:trPr>
        <w:tc>
          <w:tcPr>
            <w:tcW w:w="4200" w:type="dxa"/>
          </w:tcPr>
          <w:p w14:paraId="229FAE90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62F88594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7329729A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81E771B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63CC15B5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1F0866BA" w14:textId="628422FA" w:rsidR="003B237A" w:rsidRDefault="003B237A"/>
    <w:p w14:paraId="038D6063" w14:textId="5E7DD403" w:rsidR="00441FE1" w:rsidRDefault="00E74245" w:rsidP="007F27C1">
      <w:pPr>
        <w:pStyle w:val="Heading3"/>
        <w:tabs>
          <w:tab w:val="left" w:pos="14130"/>
        </w:tabs>
        <w:ind w:right="360"/>
      </w:pPr>
      <w:r w:rsidRPr="00E74245">
        <w:t>Guiding Question - To what extent do our educational services and systemic infrastructure reflect…</w:t>
      </w:r>
    </w:p>
    <w:tbl>
      <w:tblPr>
        <w:tblStyle w:val="a6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E74245" w14:paraId="51528B3F" w14:textId="77777777" w:rsidTr="003B237A">
        <w:trPr>
          <w:trHeight w:val="330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8920" w14:textId="0AEDE801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CLIMATE AND CULTURE CONDUCIVE TO INCLUSIVE EDUCATION with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4406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  <w:shd w:val="clear" w:color="auto" w:fill="0B5394"/>
              </w:rPr>
            </w:pPr>
            <w:r>
              <w:rPr>
                <w:b/>
                <w:sz w:val="28"/>
                <w:szCs w:val="28"/>
              </w:rPr>
              <w:t>RATING</w:t>
            </w:r>
            <w:r>
              <w:rPr>
                <w:b/>
                <w:color w:val="FFFFFF"/>
                <w:sz w:val="28"/>
                <w:szCs w:val="28"/>
                <w:shd w:val="clear" w:color="auto" w:fill="0B5394"/>
              </w:rPr>
              <w:t xml:space="preserve"> </w:t>
            </w:r>
          </w:p>
        </w:tc>
      </w:tr>
      <w:tr w:rsidR="00E74245" w14:paraId="4E8669A2" w14:textId="77777777" w:rsidTr="003B237A">
        <w:trPr>
          <w:trHeight w:val="3237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8E51" w14:textId="77777777" w:rsidR="00E74245" w:rsidRDefault="00E74245" w:rsidP="00E742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  <w:highlight w:val="white"/>
              </w:rPr>
            </w:pPr>
            <w:r w:rsidRPr="003172ED">
              <w:rPr>
                <w:color w:val="000000"/>
                <w:sz w:val="28"/>
                <w:szCs w:val="28"/>
                <w:highlight w:val="white"/>
              </w:rPr>
              <w:t>collaboration between special and general education personnel to promote a sense of community and shared responsibility for the education of all general education students with and without disabilities</w:t>
            </w:r>
          </w:p>
          <w:p w14:paraId="6A5A9C7B" w14:textId="77777777" w:rsidR="00E74245" w:rsidRPr="003172ED" w:rsidRDefault="00E74245" w:rsidP="00E742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  <w:highlight w:val="white"/>
              </w:rPr>
            </w:pPr>
            <w:r w:rsidRPr="003172ED">
              <w:rPr>
                <w:color w:val="000000"/>
                <w:sz w:val="28"/>
                <w:szCs w:val="28"/>
              </w:rPr>
              <w:t>a safe, friendly, and welcoming environment for students and parents/families where diversity is celebrated, and everyone belongs</w:t>
            </w:r>
          </w:p>
          <w:p w14:paraId="3131F978" w14:textId="77777777" w:rsidR="00E74245" w:rsidRPr="003172ED" w:rsidRDefault="00E74245" w:rsidP="00E742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  <w:highlight w:val="white"/>
              </w:rPr>
            </w:pPr>
            <w:r w:rsidRPr="003172ED">
              <w:rPr>
                <w:rFonts w:eastAsia="Times New Roman"/>
                <w:sz w:val="28"/>
                <w:szCs w:val="28"/>
              </w:rPr>
              <w:t>respect demonstrated through use of person-first language, unless otherwise specified by the student and/or family, and maintaining confidentiality in communication about and interactions with families and students</w:t>
            </w:r>
          </w:p>
          <w:p w14:paraId="653C41D0" w14:textId="77777777" w:rsidR="00E74245" w:rsidRPr="003172ED" w:rsidRDefault="00E74245" w:rsidP="00E742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  <w:highlight w:val="white"/>
              </w:rPr>
            </w:pPr>
            <w:r w:rsidRPr="003172ED">
              <w:rPr>
                <w:color w:val="000000"/>
                <w:sz w:val="28"/>
                <w:szCs w:val="28"/>
              </w:rPr>
              <w:t>presumption of competence demonstrated through interacting directly with students, instead of support personnel</w:t>
            </w:r>
          </w:p>
          <w:p w14:paraId="53B5C4DE" w14:textId="77777777" w:rsidR="00E74245" w:rsidRPr="003172ED" w:rsidRDefault="00E74245" w:rsidP="00E742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  <w:highlight w:val="white"/>
              </w:rPr>
            </w:pPr>
            <w:r w:rsidRPr="003172ED">
              <w:rPr>
                <w:color w:val="000000"/>
                <w:sz w:val="28"/>
                <w:szCs w:val="28"/>
              </w:rPr>
              <w:t>respect for cultural and linguistic diversity, including for students who use augmentative or alternative communication systems in all interactions with students who have significant disabilities and their families</w:t>
            </w:r>
          </w:p>
          <w:p w14:paraId="31445F86" w14:textId="7F4E5F99" w:rsidR="00E74245" w:rsidRDefault="00E74245" w:rsidP="00E742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  <w:highlight w:val="white"/>
              </w:rPr>
            </w:pPr>
            <w:r w:rsidRPr="003172ED">
              <w:rPr>
                <w:color w:val="000000"/>
                <w:sz w:val="28"/>
                <w:szCs w:val="28"/>
              </w:rPr>
              <w:t>emphasizing reciprocal and balanced relationships between students with significant cognitive disabilities and their general education classmates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6322" w14:textId="77777777" w:rsidR="00E74245" w:rsidRDefault="00E74245" w:rsidP="00E74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6114E5D1" w14:textId="77777777" w:rsidR="00E74245" w:rsidRDefault="00E74245" w:rsidP="00E74245">
            <w:pPr>
              <w:widowControl w:val="0"/>
              <w:rPr>
                <w:sz w:val="24"/>
                <w:szCs w:val="24"/>
              </w:rPr>
            </w:pPr>
          </w:p>
          <w:p w14:paraId="79C1744A" w14:textId="77777777" w:rsidR="00E74245" w:rsidRDefault="00E74245" w:rsidP="00E74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0D973445" w14:textId="77777777" w:rsidR="00E74245" w:rsidRDefault="00E74245" w:rsidP="00E74245">
            <w:pPr>
              <w:widowControl w:val="0"/>
              <w:rPr>
                <w:sz w:val="24"/>
                <w:szCs w:val="24"/>
              </w:rPr>
            </w:pPr>
          </w:p>
          <w:p w14:paraId="7CBCF86E" w14:textId="77777777" w:rsidR="00E74245" w:rsidRDefault="00E74245" w:rsidP="00E74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78938B18" w14:textId="77777777" w:rsidR="00E74245" w:rsidRDefault="00E74245" w:rsidP="00E74245">
            <w:pPr>
              <w:widowControl w:val="0"/>
              <w:rPr>
                <w:sz w:val="24"/>
                <w:szCs w:val="24"/>
              </w:rPr>
            </w:pPr>
          </w:p>
          <w:p w14:paraId="4F4C10BA" w14:textId="77777777" w:rsidR="00E74245" w:rsidRDefault="00E74245" w:rsidP="00E74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342A96E6" w14:textId="77777777" w:rsidR="00E74245" w:rsidRDefault="00E74245" w:rsidP="00E74245">
            <w:pPr>
              <w:widowControl w:val="0"/>
              <w:rPr>
                <w:sz w:val="24"/>
                <w:szCs w:val="24"/>
              </w:rPr>
            </w:pPr>
          </w:p>
          <w:p w14:paraId="60EBBB89" w14:textId="77777777" w:rsidR="00E74245" w:rsidRDefault="00E74245" w:rsidP="00E7424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158F5727" w14:textId="77777777" w:rsidR="002A3196" w:rsidRDefault="002A3196">
      <w:pPr>
        <w:rPr>
          <w:sz w:val="24"/>
          <w:szCs w:val="24"/>
          <w:highlight w:val="white"/>
        </w:rPr>
      </w:pPr>
    </w:p>
    <w:p w14:paraId="370F2AD7" w14:textId="77512A63" w:rsidR="002A3196" w:rsidRDefault="002A3196">
      <w:pPr>
        <w:rPr>
          <w:sz w:val="24"/>
          <w:szCs w:val="24"/>
          <w:highlight w:val="white"/>
        </w:rPr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6D149485" w14:textId="77777777" w:rsidTr="003B237A">
        <w:trPr>
          <w:trHeight w:val="510"/>
          <w:tblHeader/>
        </w:trPr>
        <w:tc>
          <w:tcPr>
            <w:tcW w:w="4200" w:type="dxa"/>
          </w:tcPr>
          <w:p w14:paraId="1AA5AF50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614357EB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6F90B3A0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1D47F87D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791C4086" w14:textId="77777777" w:rsidTr="003B237A">
        <w:trPr>
          <w:trHeight w:val="1173"/>
        </w:trPr>
        <w:tc>
          <w:tcPr>
            <w:tcW w:w="4200" w:type="dxa"/>
          </w:tcPr>
          <w:p w14:paraId="4992AC99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1AF45435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2A4F3AF0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C94E02E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36691A21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5BEB525F" w14:textId="77777777" w:rsidR="002A3196" w:rsidRDefault="002A3196">
      <w:pPr>
        <w:widowControl w:val="0"/>
      </w:pPr>
    </w:p>
    <w:p w14:paraId="6DC3DF4D" w14:textId="77777777" w:rsidR="002A3196" w:rsidRDefault="002A3196">
      <w:pPr>
        <w:widowControl w:val="0"/>
        <w:spacing w:before="4" w:line="240" w:lineRule="auto"/>
        <w:rPr>
          <w:sz w:val="14"/>
          <w:szCs w:val="14"/>
        </w:rPr>
      </w:pPr>
    </w:p>
    <w:p w14:paraId="2CAA3370" w14:textId="77777777" w:rsidR="003B237A" w:rsidRDefault="003B237A"/>
    <w:p w14:paraId="0D49CEE3" w14:textId="023EBD19" w:rsidR="00E74245" w:rsidRDefault="00E74245">
      <w:pPr>
        <w:rPr>
          <w:i/>
          <w:iCs/>
          <w:color w:val="FFFFFF" w:themeColor="background1"/>
          <w:sz w:val="28"/>
          <w:szCs w:val="28"/>
        </w:rPr>
      </w:pPr>
    </w:p>
    <w:p w14:paraId="219FC112" w14:textId="65FBF097" w:rsidR="002A3196" w:rsidRDefault="00E74245" w:rsidP="007F27C1">
      <w:pPr>
        <w:pStyle w:val="Heading3"/>
        <w:ind w:right="360"/>
      </w:pPr>
      <w:r w:rsidRPr="00E74245">
        <w:lastRenderedPageBreak/>
        <w:t>Guiding Question - To what extent do our educational services and systemic infrastructure reflect…</w:t>
      </w:r>
    </w:p>
    <w:tbl>
      <w:tblPr>
        <w:tblStyle w:val="a8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0AE533F5" w14:textId="77777777" w:rsidTr="003B237A">
        <w:trPr>
          <w:trHeight w:val="405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F504" w14:textId="42120A7F" w:rsidR="002A3196" w:rsidRDefault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FFFFFF"/>
                <w:sz w:val="27"/>
                <w:szCs w:val="27"/>
                <w:shd w:val="clear" w:color="auto" w:fill="1C4587"/>
              </w:rPr>
            </w:pPr>
            <w:r>
              <w:rPr>
                <w:b/>
                <w:sz w:val="28"/>
                <w:szCs w:val="28"/>
              </w:rPr>
              <w:t>A MINDSET that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73B2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RATING</w:t>
            </w:r>
          </w:p>
        </w:tc>
      </w:tr>
      <w:tr w:rsidR="002A3196" w14:paraId="5EE00FA7" w14:textId="77777777" w:rsidTr="003B237A">
        <w:trPr>
          <w:trHeight w:val="3697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4CA0" w14:textId="77777777" w:rsidR="00E74245" w:rsidRPr="00973C09" w:rsidRDefault="00E74245" w:rsidP="00E742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167"/>
              <w:rPr>
                <w:color w:val="000000"/>
                <w:sz w:val="28"/>
                <w:szCs w:val="28"/>
                <w:highlight w:val="white"/>
              </w:rPr>
            </w:pPr>
            <w:r w:rsidRPr="00973C09">
              <w:rPr>
                <w:color w:val="000000"/>
                <w:sz w:val="28"/>
                <w:szCs w:val="28"/>
              </w:rPr>
              <w:t>acknowledges potential bias about individuals with significant disabilities through continuous reflection</w:t>
            </w:r>
          </w:p>
          <w:p w14:paraId="7C0D574F" w14:textId="77777777" w:rsidR="00E74245" w:rsidRPr="00973C09" w:rsidRDefault="00E74245" w:rsidP="00E742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167"/>
              <w:rPr>
                <w:color w:val="000000"/>
                <w:sz w:val="28"/>
                <w:szCs w:val="28"/>
                <w:highlight w:val="white"/>
              </w:rPr>
            </w:pPr>
            <w:r w:rsidRPr="00973C09">
              <w:rPr>
                <w:color w:val="000000"/>
                <w:sz w:val="28"/>
                <w:szCs w:val="28"/>
              </w:rPr>
              <w:t>demonstrates an understanding of disability and special education through an intersectional lens</w:t>
            </w:r>
          </w:p>
          <w:p w14:paraId="26DB72F4" w14:textId="77777777" w:rsidR="00E74245" w:rsidRPr="00973C09" w:rsidRDefault="00E74245" w:rsidP="00E742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167"/>
              <w:rPr>
                <w:color w:val="000000"/>
                <w:sz w:val="28"/>
                <w:szCs w:val="28"/>
                <w:highlight w:val="white"/>
              </w:rPr>
            </w:pPr>
            <w:r w:rsidRPr="00973C09">
              <w:rPr>
                <w:color w:val="000000"/>
                <w:sz w:val="28"/>
                <w:szCs w:val="28"/>
              </w:rPr>
              <w:t>demonstrates an unwavering system-wide belief in the value of inclusive education for improving student outcomes</w:t>
            </w:r>
          </w:p>
          <w:p w14:paraId="4BD5BADB" w14:textId="77777777" w:rsidR="00E74245" w:rsidRPr="00973C09" w:rsidRDefault="00E74245" w:rsidP="00E742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167"/>
              <w:rPr>
                <w:color w:val="000000"/>
                <w:sz w:val="28"/>
                <w:szCs w:val="28"/>
                <w:highlight w:val="white"/>
              </w:rPr>
            </w:pPr>
            <w:r w:rsidRPr="00973C09">
              <w:rPr>
                <w:rFonts w:eastAsia="Times New Roman"/>
                <w:sz w:val="28"/>
                <w:szCs w:val="28"/>
              </w:rPr>
              <w:t xml:space="preserve">demonstrates a systemic acceptance and promotion of change as a normal and positive process that </w:t>
            </w:r>
            <w:r w:rsidRPr="00973C09">
              <w:rPr>
                <w:rFonts w:eastAsia="Times New Roman"/>
                <w:sz w:val="28"/>
                <w:szCs w:val="28"/>
                <w:highlight w:val="white"/>
              </w:rPr>
              <w:t>leads to continuous improvement</w:t>
            </w:r>
          </w:p>
          <w:p w14:paraId="616E3095" w14:textId="77777777" w:rsidR="00E74245" w:rsidRPr="00973C09" w:rsidRDefault="00E74245" w:rsidP="00E742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167"/>
              <w:rPr>
                <w:color w:val="000000"/>
                <w:sz w:val="28"/>
                <w:szCs w:val="28"/>
                <w:highlight w:val="white"/>
              </w:rPr>
            </w:pPr>
            <w:r w:rsidRPr="00973C09">
              <w:rPr>
                <w:rFonts w:eastAsia="Times New Roman"/>
                <w:sz w:val="28"/>
                <w:szCs w:val="28"/>
              </w:rPr>
              <w:t>demonstrates a clear set of values and high expectations consistent with inclusive education</w:t>
            </w:r>
          </w:p>
          <w:p w14:paraId="7C189B2F" w14:textId="5B4AB9D7" w:rsidR="002A3196" w:rsidRDefault="00E74245" w:rsidP="00E742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167"/>
              <w:rPr>
                <w:color w:val="000000"/>
                <w:sz w:val="24"/>
                <w:szCs w:val="24"/>
                <w:highlight w:val="white"/>
              </w:rPr>
            </w:pPr>
            <w:r w:rsidRPr="00973C09">
              <w:rPr>
                <w:rFonts w:eastAsia="Times New Roman"/>
                <w:sz w:val="28"/>
                <w:szCs w:val="28"/>
              </w:rPr>
              <w:t>demonstrates the understanding that challenging behavior is a method of communication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5255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28917540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6F4BE11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4D06AB62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13E9B6D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0817AFE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0FC3A59B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5FB4F4BD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3C1DD0CD" w14:textId="77777777" w:rsidR="002A3196" w:rsidRDefault="0003170A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54C568EF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EB038E" w14:textId="059C891A" w:rsidR="002A3196" w:rsidRPr="0022580B" w:rsidRDefault="002A3196" w:rsidP="0022580B">
      <w:pPr>
        <w:widowControl w:val="0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51B181E8" w14:textId="77777777" w:rsidTr="003B237A">
        <w:trPr>
          <w:trHeight w:val="510"/>
          <w:tblHeader/>
        </w:trPr>
        <w:tc>
          <w:tcPr>
            <w:tcW w:w="4200" w:type="dxa"/>
          </w:tcPr>
          <w:p w14:paraId="1AE6592D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11F7D13E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6B22EC58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35D1EE58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2ED0CECA" w14:textId="77777777" w:rsidTr="003B237A">
        <w:trPr>
          <w:trHeight w:val="1173"/>
        </w:trPr>
        <w:tc>
          <w:tcPr>
            <w:tcW w:w="4200" w:type="dxa"/>
          </w:tcPr>
          <w:p w14:paraId="21D17641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7BB24E56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02743853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FA17E07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316C9D06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12FCAEDA" w14:textId="77777777" w:rsidR="003B237A" w:rsidRDefault="003B237A"/>
    <w:p w14:paraId="7DEED676" w14:textId="77777777" w:rsidR="003B237A" w:rsidRDefault="003B237A"/>
    <w:p w14:paraId="633462E2" w14:textId="77777777" w:rsidR="003B237A" w:rsidRDefault="003B237A"/>
    <w:p w14:paraId="1ADC648F" w14:textId="77777777" w:rsidR="003B237A" w:rsidRDefault="003B237A"/>
    <w:p w14:paraId="72305248" w14:textId="77777777" w:rsidR="003B237A" w:rsidRDefault="003B237A"/>
    <w:p w14:paraId="7BA2F145" w14:textId="77777777" w:rsidR="003B237A" w:rsidRDefault="003B237A"/>
    <w:p w14:paraId="188B8F0E" w14:textId="77777777" w:rsidR="003B237A" w:rsidRDefault="003B237A"/>
    <w:p w14:paraId="7DDC9F3D" w14:textId="77777777" w:rsidR="00E74245" w:rsidRDefault="00E74245">
      <w:pPr>
        <w:rPr>
          <w:i/>
          <w:iCs/>
          <w:color w:val="FFFFFF" w:themeColor="background1"/>
          <w:sz w:val="28"/>
          <w:szCs w:val="28"/>
        </w:rPr>
      </w:pPr>
      <w:r>
        <w:br w:type="page"/>
      </w:r>
    </w:p>
    <w:p w14:paraId="14F415F6" w14:textId="67A9F303" w:rsidR="002A3196" w:rsidRDefault="00E74245" w:rsidP="007F27C1">
      <w:pPr>
        <w:pStyle w:val="Heading3"/>
        <w:ind w:right="360"/>
      </w:pPr>
      <w:r w:rsidRPr="00E74245">
        <w:lastRenderedPageBreak/>
        <w:t>Guiding Question - To what extent do our educational services and systemic infrastructure reflect…</w:t>
      </w:r>
    </w:p>
    <w:tbl>
      <w:tblPr>
        <w:tblStyle w:val="aa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7A806ED7" w14:textId="77777777" w:rsidTr="003B237A">
        <w:trPr>
          <w:trHeight w:val="330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6088" w14:textId="27774A30" w:rsidR="002A3196" w:rsidRDefault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FFFFFF"/>
                <w:sz w:val="27"/>
                <w:szCs w:val="27"/>
                <w:shd w:val="clear" w:color="auto" w:fill="1C4587"/>
              </w:rPr>
            </w:pPr>
            <w:r>
              <w:rPr>
                <w:b/>
                <w:sz w:val="28"/>
                <w:szCs w:val="28"/>
              </w:rPr>
              <w:t>A COMMITMENT TO COLLABORATIVE PRACTICE with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1CD2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RATING </w:t>
            </w:r>
          </w:p>
        </w:tc>
      </w:tr>
      <w:tr w:rsidR="002A3196" w14:paraId="1551C717" w14:textId="77777777" w:rsidTr="003B237A">
        <w:trPr>
          <w:trHeight w:val="4608"/>
        </w:trPr>
        <w:tc>
          <w:tcPr>
            <w:tcW w:w="10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D326" w14:textId="77777777" w:rsidR="00E74245" w:rsidRPr="00973C09" w:rsidRDefault="00E74245" w:rsidP="00E7424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>shared expertise, collaborative decision-making, collaborative problem-solving, and collective responsibility among school personnel families, and the community for the success of all students</w:t>
            </w:r>
          </w:p>
          <w:p w14:paraId="457D5E8D" w14:textId="77777777" w:rsidR="00E74245" w:rsidRPr="00973C09" w:rsidRDefault="00E74245" w:rsidP="00E7424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>equal partnerships demonstrated through clarification of shared roles and responsibilities and utilization of combined expertise to meet the learning needs of all students through ongoing co-planning, co-</w:t>
            </w:r>
            <w:proofErr w:type="gramStart"/>
            <w:r w:rsidRPr="00973C09">
              <w:rPr>
                <w:color w:val="000000"/>
                <w:sz w:val="28"/>
                <w:szCs w:val="28"/>
              </w:rPr>
              <w:t>implementing</w:t>
            </w:r>
            <w:proofErr w:type="gramEnd"/>
            <w:r w:rsidRPr="00973C09">
              <w:rPr>
                <w:color w:val="000000"/>
                <w:sz w:val="28"/>
                <w:szCs w:val="28"/>
              </w:rPr>
              <w:t xml:space="preserve"> and co-evaluating instructions</w:t>
            </w:r>
          </w:p>
          <w:p w14:paraId="75A129E6" w14:textId="77777777" w:rsidR="00E74245" w:rsidRPr="00973C09" w:rsidRDefault="00E74245" w:rsidP="00E7424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>sufficient time for co-planning, co-implementing, and co-evaluating of instruction and related services in age-grade level general education lessons, activities, and routines</w:t>
            </w:r>
          </w:p>
          <w:p w14:paraId="42D16539" w14:textId="77777777" w:rsidR="00E74245" w:rsidRPr="00973C09" w:rsidRDefault="00E74245" w:rsidP="00E7424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>effective collaboration and communication across all personnel indicating that inclusive practices are understood and expected across the system</w:t>
            </w:r>
          </w:p>
          <w:p w14:paraId="137A4520" w14:textId="76252188" w:rsidR="002A3196" w:rsidRDefault="00E74245" w:rsidP="00E7424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  <w:highlight w:val="white"/>
              </w:rPr>
            </w:pPr>
            <w:r w:rsidRPr="00973C09">
              <w:rPr>
                <w:color w:val="000000"/>
                <w:sz w:val="28"/>
                <w:szCs w:val="28"/>
              </w:rPr>
              <w:t>all professional development opportunities including job-embedded professional development and coaching aligned with the system’s vision for inclusive education and monitoring for effectiveness and outcomes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9891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157BD882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B2DA0EF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3083C306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9DD7A9F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50B5FD81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70CB0C3C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38A159DA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2100C402" w14:textId="77777777" w:rsidR="002A3196" w:rsidRDefault="0003170A" w:rsidP="0002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56C42F7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EEAD596" w14:textId="77777777" w:rsidR="002A3196" w:rsidRDefault="002A3196">
      <w:pPr>
        <w:widowControl w:val="0"/>
        <w:spacing w:before="4" w:line="240" w:lineRule="auto"/>
        <w:rPr>
          <w:sz w:val="14"/>
          <w:szCs w:val="14"/>
        </w:rPr>
      </w:pPr>
    </w:p>
    <w:p w14:paraId="0A1DFD1A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0633FCBD" w14:textId="77777777" w:rsidTr="007F27C1">
        <w:trPr>
          <w:trHeight w:val="510"/>
        </w:trPr>
        <w:tc>
          <w:tcPr>
            <w:tcW w:w="4200" w:type="dxa"/>
          </w:tcPr>
          <w:p w14:paraId="61445E5E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16E537A2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72940283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3331526D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00554ADB" w14:textId="77777777" w:rsidTr="007F27C1">
        <w:trPr>
          <w:trHeight w:val="1173"/>
        </w:trPr>
        <w:tc>
          <w:tcPr>
            <w:tcW w:w="4200" w:type="dxa"/>
          </w:tcPr>
          <w:p w14:paraId="137389AC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52754900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787E63B5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25BA1A7" w14:textId="77777777" w:rsidR="0022580B" w:rsidRDefault="0022580B" w:rsidP="007F27C1">
            <w:pPr>
              <w:widowControl w:val="0"/>
              <w:spacing w:before="17" w:line="240" w:lineRule="auto"/>
              <w:ind w:right="321"/>
              <w:rPr>
                <w:sz w:val="24"/>
                <w:szCs w:val="24"/>
              </w:rPr>
            </w:pPr>
          </w:p>
        </w:tc>
      </w:tr>
    </w:tbl>
    <w:p w14:paraId="3B838B83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408BFBDA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5549BD2D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08EB3F2B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43E3039A" w14:textId="29CC885C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3CD3489D" w14:textId="3BE90741" w:rsidR="00E74245" w:rsidRDefault="00E74245">
      <w:pPr>
        <w:rPr>
          <w:i/>
          <w:iCs/>
          <w:color w:val="FFFFFF" w:themeColor="background1"/>
          <w:sz w:val="28"/>
          <w:szCs w:val="28"/>
        </w:rPr>
      </w:pPr>
    </w:p>
    <w:p w14:paraId="4AC2B893" w14:textId="263E3DBD" w:rsidR="007F27C1" w:rsidRDefault="00E74245" w:rsidP="007F27C1">
      <w:pPr>
        <w:pStyle w:val="Heading3"/>
        <w:ind w:right="360"/>
      </w:pPr>
      <w:r w:rsidRPr="00E74245">
        <w:lastRenderedPageBreak/>
        <w:t>Guiding Question - To what extent do our educational services and systemic infrastructure reflect…</w:t>
      </w:r>
    </w:p>
    <w:tbl>
      <w:tblPr>
        <w:tblStyle w:val="ac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40CC6B86" w14:textId="77777777" w:rsidTr="007F27C1">
        <w:trPr>
          <w:trHeight w:val="375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2000" w14:textId="2ABCE1A3" w:rsidR="002A3196" w:rsidRDefault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 COMMITMENT TO FAMILY AND COMMUNITY ENGAGEMENT through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5FEA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RATING </w:t>
            </w:r>
          </w:p>
        </w:tc>
      </w:tr>
      <w:tr w:rsidR="002A3196" w14:paraId="31EA4D73" w14:textId="77777777" w:rsidTr="007F27C1">
        <w:trPr>
          <w:trHeight w:val="3542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0367" w14:textId="77777777" w:rsidR="00E74245" w:rsidRPr="00973C09" w:rsidRDefault="00E74245" w:rsidP="00E7424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 xml:space="preserve">systemic advocacy for diverse community and family members as full partners in the system’s processes to eliminate all barriers to inclusive education </w:t>
            </w:r>
          </w:p>
          <w:p w14:paraId="60547D54" w14:textId="77777777" w:rsidR="00E74245" w:rsidRPr="00973C09" w:rsidRDefault="00E74245" w:rsidP="00E7424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 xml:space="preserve">systemic advocacy for and monitoring of family members as equal partners in the education of their children with significant disabilities with intentionally planned and regular communication and consultation </w:t>
            </w:r>
          </w:p>
          <w:p w14:paraId="2458E379" w14:textId="77777777" w:rsidR="00E74245" w:rsidRPr="00973C09" w:rsidRDefault="00E74245" w:rsidP="00E7424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 xml:space="preserve">respect for diversity of culture, language, and family configuration in all interactions </w:t>
            </w:r>
          </w:p>
          <w:p w14:paraId="011B5847" w14:textId="77777777" w:rsidR="00E74245" w:rsidRPr="00973C09" w:rsidRDefault="00E74245" w:rsidP="00E7424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 xml:space="preserve">equal partnerships among families and school personnel to improve student outcomes </w:t>
            </w:r>
          </w:p>
          <w:p w14:paraId="11163B91" w14:textId="77777777" w:rsidR="00E74245" w:rsidRPr="00973C09" w:rsidRDefault="00E74245" w:rsidP="00E7424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 xml:space="preserve">emphasis on transition to adult life planning through interagency agreements, collaboration with families and community agencies, including their involvement in students' meetings </w:t>
            </w:r>
          </w:p>
          <w:p w14:paraId="55F49C73" w14:textId="1CF7DDC1" w:rsidR="002A3196" w:rsidRDefault="00E74245" w:rsidP="00E7424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973C09">
              <w:rPr>
                <w:color w:val="000000"/>
                <w:sz w:val="28"/>
                <w:szCs w:val="28"/>
              </w:rPr>
              <w:t xml:space="preserve">monitoring to ensure cultural and linguistic relevance of family resources and trainings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D819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67C8F54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23764F21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0CC6708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33D7556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66F3A43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2BEF7F0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1DE8764D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7A0F2423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A66C86E" w14:textId="77777777" w:rsidR="002A3196" w:rsidRDefault="002A3196">
      <w:pPr>
        <w:widowControl w:val="0"/>
        <w:spacing w:line="240" w:lineRule="auto"/>
      </w:pPr>
    </w:p>
    <w:p w14:paraId="34241747" w14:textId="77777777" w:rsidR="002A3196" w:rsidRDefault="002A3196">
      <w:pPr>
        <w:widowControl w:val="0"/>
        <w:spacing w:line="240" w:lineRule="auto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36C355CF" w14:textId="77777777" w:rsidTr="007F27C1">
        <w:trPr>
          <w:trHeight w:val="510"/>
          <w:tblHeader/>
        </w:trPr>
        <w:tc>
          <w:tcPr>
            <w:tcW w:w="4200" w:type="dxa"/>
          </w:tcPr>
          <w:p w14:paraId="63255619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2A64F32C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7DD1AB08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6F9B601E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13A601B0" w14:textId="77777777" w:rsidTr="007F27C1">
        <w:trPr>
          <w:trHeight w:val="1173"/>
        </w:trPr>
        <w:tc>
          <w:tcPr>
            <w:tcW w:w="4200" w:type="dxa"/>
          </w:tcPr>
          <w:p w14:paraId="7EBFCA3A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1EBDFFB8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7A07F801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EC2271E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19635AFB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679DC72C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AEECEA8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7ADD8C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B5BDC25" w14:textId="77777777" w:rsidR="007F27C1" w:rsidRDefault="007F27C1">
      <w:pPr>
        <w:rPr>
          <w:sz w:val="24"/>
          <w:szCs w:val="24"/>
        </w:rPr>
      </w:pPr>
    </w:p>
    <w:p w14:paraId="4C32E8BB" w14:textId="75C811AB" w:rsidR="00E74245" w:rsidRDefault="00E74245">
      <w:pPr>
        <w:rPr>
          <w:i/>
          <w:iCs/>
          <w:color w:val="FFFFFF" w:themeColor="background1"/>
          <w:sz w:val="28"/>
          <w:szCs w:val="28"/>
        </w:rPr>
      </w:pPr>
    </w:p>
    <w:p w14:paraId="38F05598" w14:textId="62540439" w:rsidR="002A3196" w:rsidRPr="007F27C1" w:rsidRDefault="00E74245" w:rsidP="007F27C1">
      <w:pPr>
        <w:pStyle w:val="Heading3"/>
        <w:ind w:right="360"/>
      </w:pPr>
      <w:r w:rsidRPr="00E74245">
        <w:lastRenderedPageBreak/>
        <w:t>Guiding Question - To what extent do our educational services and systemic infrastructure reflect…</w:t>
      </w:r>
    </w:p>
    <w:tbl>
      <w:tblPr>
        <w:tblStyle w:val="ae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08DD8B6B" w14:textId="77777777" w:rsidTr="007F27C1">
        <w:trPr>
          <w:trHeight w:val="375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EC14" w14:textId="557B8464" w:rsidR="002A3196" w:rsidRDefault="00E74245">
            <w:pPr>
              <w:widowControl w:val="0"/>
              <w:spacing w:line="240" w:lineRule="auto"/>
              <w:ind w:left="110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LEADERSHIP with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8D9E" w14:textId="77777777" w:rsidR="002A3196" w:rsidRDefault="0003170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RATING </w:t>
            </w:r>
          </w:p>
        </w:tc>
      </w:tr>
      <w:tr w:rsidR="002A3196" w14:paraId="210B2C6C" w14:textId="77777777" w:rsidTr="007F27C1">
        <w:trPr>
          <w:trHeight w:val="2150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5B9E" w14:textId="77777777" w:rsidR="00E74245" w:rsidRPr="00973C09" w:rsidRDefault="00E74245" w:rsidP="00E74245">
            <w:pPr>
              <w:widowControl w:val="0"/>
              <w:numPr>
                <w:ilvl w:val="0"/>
                <w:numId w:val="7"/>
              </w:numPr>
              <w:spacing w:after="120" w:line="223" w:lineRule="auto"/>
              <w:ind w:right="308"/>
              <w:rPr>
                <w:sz w:val="28"/>
                <w:szCs w:val="28"/>
              </w:rPr>
            </w:pPr>
            <w:r w:rsidRPr="00973C09">
              <w:rPr>
                <w:sz w:val="28"/>
                <w:szCs w:val="28"/>
              </w:rPr>
              <w:t xml:space="preserve">a unified approach across leaders supporting continuous improvement in development of inclusive school communities </w:t>
            </w:r>
          </w:p>
          <w:p w14:paraId="4E368980" w14:textId="77777777" w:rsidR="00E74245" w:rsidRPr="00973C09" w:rsidRDefault="00E74245" w:rsidP="00E74245">
            <w:pPr>
              <w:widowControl w:val="0"/>
              <w:numPr>
                <w:ilvl w:val="0"/>
                <w:numId w:val="7"/>
              </w:numPr>
              <w:spacing w:after="120" w:line="223" w:lineRule="auto"/>
              <w:ind w:right="308"/>
              <w:rPr>
                <w:sz w:val="28"/>
                <w:szCs w:val="28"/>
              </w:rPr>
            </w:pPr>
            <w:r w:rsidRPr="00973C09">
              <w:rPr>
                <w:sz w:val="28"/>
                <w:szCs w:val="28"/>
              </w:rPr>
              <w:t xml:space="preserve">structures, processes, and policies that blend special and general education initiatives and practices into a single system </w:t>
            </w:r>
          </w:p>
          <w:p w14:paraId="1D45C9D2" w14:textId="77777777" w:rsidR="00E74245" w:rsidRPr="00973C09" w:rsidRDefault="00E74245" w:rsidP="00E74245">
            <w:pPr>
              <w:widowControl w:val="0"/>
              <w:numPr>
                <w:ilvl w:val="0"/>
                <w:numId w:val="7"/>
              </w:numPr>
              <w:spacing w:after="120" w:line="223" w:lineRule="auto"/>
              <w:ind w:right="308"/>
              <w:rPr>
                <w:sz w:val="28"/>
                <w:szCs w:val="28"/>
              </w:rPr>
            </w:pPr>
            <w:r w:rsidRPr="00973C09">
              <w:rPr>
                <w:sz w:val="28"/>
                <w:szCs w:val="28"/>
              </w:rPr>
              <w:t xml:space="preserve">commitment to shared responsibility for inclusive education and progress of all general education students with and without disabilities, including students with significant cognitive disabilities </w:t>
            </w:r>
          </w:p>
          <w:p w14:paraId="195C3A5C" w14:textId="77777777" w:rsidR="00E74245" w:rsidRPr="00973C09" w:rsidRDefault="00E74245" w:rsidP="00E74245">
            <w:pPr>
              <w:widowControl w:val="0"/>
              <w:numPr>
                <w:ilvl w:val="0"/>
                <w:numId w:val="7"/>
              </w:numPr>
              <w:spacing w:after="120" w:line="223" w:lineRule="auto"/>
              <w:ind w:right="308"/>
              <w:rPr>
                <w:sz w:val="28"/>
                <w:szCs w:val="28"/>
              </w:rPr>
            </w:pPr>
            <w:r w:rsidRPr="00973C09">
              <w:rPr>
                <w:sz w:val="28"/>
                <w:szCs w:val="28"/>
              </w:rPr>
              <w:t xml:space="preserve">all stakeholder groups engaged as equal members of all leadership teams </w:t>
            </w:r>
          </w:p>
          <w:p w14:paraId="7B8901F3" w14:textId="02379053" w:rsidR="002A3196" w:rsidRDefault="00E74245" w:rsidP="00E74245">
            <w:pPr>
              <w:widowControl w:val="0"/>
              <w:numPr>
                <w:ilvl w:val="0"/>
                <w:numId w:val="7"/>
              </w:numPr>
              <w:spacing w:after="120" w:line="223" w:lineRule="auto"/>
              <w:ind w:right="308"/>
              <w:rPr>
                <w:sz w:val="24"/>
                <w:szCs w:val="24"/>
              </w:rPr>
            </w:pPr>
            <w:r w:rsidRPr="00973C09">
              <w:rPr>
                <w:sz w:val="28"/>
                <w:szCs w:val="28"/>
              </w:rPr>
              <w:t>support for all stakeholders as they work toward more inclusive education practices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BECA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33D01A6F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5192E000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0AA84B60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75606083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0D637C1A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3C9CA452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6058C470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874F70C" w14:textId="77777777" w:rsidR="002A3196" w:rsidRDefault="000317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All features/ Most students with SCD </w:t>
            </w:r>
          </w:p>
          <w:p w14:paraId="4A365296" w14:textId="77777777" w:rsidR="002A3196" w:rsidRDefault="0003170A">
            <w:pPr>
              <w:widowControl w:val="0"/>
              <w:spacing w:line="240" w:lineRule="auto"/>
              <w:ind w:right="15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4B3DC3D" w14:textId="77777777" w:rsidR="002A3196" w:rsidRDefault="002A3196">
      <w:pPr>
        <w:widowControl w:val="0"/>
      </w:pPr>
    </w:p>
    <w:p w14:paraId="13312162" w14:textId="77777777" w:rsidR="002A3196" w:rsidRDefault="002A3196">
      <w:pPr>
        <w:widowControl w:val="0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4D89FC3C" w14:textId="77777777" w:rsidTr="007F27C1">
        <w:trPr>
          <w:trHeight w:val="510"/>
          <w:tblHeader/>
        </w:trPr>
        <w:tc>
          <w:tcPr>
            <w:tcW w:w="4200" w:type="dxa"/>
          </w:tcPr>
          <w:p w14:paraId="556BA2F7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1D57C762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4B88B26C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5631BF6F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37E40F26" w14:textId="77777777" w:rsidTr="007F27C1">
        <w:trPr>
          <w:trHeight w:val="1173"/>
        </w:trPr>
        <w:tc>
          <w:tcPr>
            <w:tcW w:w="4200" w:type="dxa"/>
          </w:tcPr>
          <w:p w14:paraId="419E6DC0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75E5446D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777EF617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CB3D128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796BCEA8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66FC0B9A" w14:textId="6E560835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7585BD5B" w14:textId="26BE3FAD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6B9D8DD0" w14:textId="165646B9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06E3D8E3" w14:textId="6E044059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342585E7" w14:textId="1E8EB43B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63A4EF95" w14:textId="49881127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0406DFD6" w14:textId="16C5BFFB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3B62AC3E" w14:textId="537698DE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07D36E65" w14:textId="553EC1D3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639EB123" w14:textId="59FE84B9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14369476" w14:textId="0CEA31E3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0F887BBA" w14:textId="01FF5322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5A2D24B2" w14:textId="77777777" w:rsidR="00E74245" w:rsidRDefault="00E74245">
      <w:pPr>
        <w:rPr>
          <w:i/>
          <w:iCs/>
          <w:color w:val="FFFFFF" w:themeColor="background1"/>
          <w:sz w:val="28"/>
          <w:szCs w:val="28"/>
        </w:rPr>
      </w:pPr>
      <w:r>
        <w:br w:type="page"/>
      </w:r>
    </w:p>
    <w:p w14:paraId="4DA5A161" w14:textId="60208221" w:rsidR="002A3196" w:rsidRPr="007F27C1" w:rsidRDefault="00E74245" w:rsidP="007F27C1">
      <w:pPr>
        <w:pStyle w:val="Heading3"/>
      </w:pPr>
      <w:r w:rsidRPr="00E74245">
        <w:lastRenderedPageBreak/>
        <w:t>Guiding Question - To what extent do our educational services and systemic infrastructure reflect…</w:t>
      </w:r>
    </w:p>
    <w:tbl>
      <w:tblPr>
        <w:tblStyle w:val="af0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39C46F2D" w14:textId="77777777" w:rsidTr="007F27C1">
        <w:trPr>
          <w:trHeight w:val="330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9463" w14:textId="5D0AFD82" w:rsidR="002A3196" w:rsidRDefault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 RESOURCE PRACTICES that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6618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RATING </w:t>
            </w:r>
          </w:p>
        </w:tc>
      </w:tr>
      <w:tr w:rsidR="002A3196" w14:paraId="28D2F4A4" w14:textId="77777777" w:rsidTr="007F27C1">
        <w:trPr>
          <w:trHeight w:val="4768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7C7E" w14:textId="77777777" w:rsidR="00E74245" w:rsidRPr="00973C09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1" w:lineRule="auto"/>
              <w:ind w:right="61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 xml:space="preserve">include hiring and personnel evaluation policies, procedures, and practices that reflect the vision and mission for inclusive education </w:t>
            </w:r>
          </w:p>
          <w:p w14:paraId="5B2BB7BA" w14:textId="77777777" w:rsidR="00E74245" w:rsidRPr="00973C09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1" w:lineRule="auto"/>
              <w:ind w:right="61"/>
              <w:rPr>
                <w:color w:val="000000"/>
                <w:sz w:val="28"/>
                <w:szCs w:val="28"/>
              </w:rPr>
            </w:pPr>
            <w:r w:rsidRPr="00973C09">
              <w:rPr>
                <w:color w:val="000000"/>
                <w:sz w:val="28"/>
                <w:szCs w:val="28"/>
              </w:rPr>
              <w:t xml:space="preserve">ensure use of strategies and processes that support inclusive education across all organizational levels </w:t>
            </w:r>
          </w:p>
          <w:p w14:paraId="2BF4A261" w14:textId="37343F20" w:rsidR="002A3196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1" w:lineRule="auto"/>
              <w:ind w:right="61"/>
              <w:rPr>
                <w:color w:val="000000"/>
                <w:sz w:val="24"/>
                <w:szCs w:val="24"/>
              </w:rPr>
            </w:pPr>
            <w:r w:rsidRPr="00973C09">
              <w:rPr>
                <w:color w:val="000000"/>
                <w:sz w:val="28"/>
                <w:szCs w:val="28"/>
              </w:rPr>
              <w:t>designate specialized education personnel as members of each division, department, subject area team, and grade-level team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23F9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7D9F0542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5899B43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1BA31937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5B0B2327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555076A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0AE46BDD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780AC18B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FAFDD8B" w14:textId="77777777" w:rsidR="002A3196" w:rsidRDefault="000317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3FFFF492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565955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ADF8FB" w14:textId="68966C63" w:rsidR="002A3196" w:rsidRDefault="002A3196">
      <w:pPr>
        <w:widowControl w:val="0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0160406B" w14:textId="77777777" w:rsidTr="007F27C1">
        <w:trPr>
          <w:trHeight w:val="510"/>
          <w:tblHeader/>
        </w:trPr>
        <w:tc>
          <w:tcPr>
            <w:tcW w:w="4200" w:type="dxa"/>
          </w:tcPr>
          <w:p w14:paraId="4325F20E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21C3E758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738ECFCA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48C67AC2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5BD0E181" w14:textId="77777777" w:rsidTr="007F27C1">
        <w:trPr>
          <w:trHeight w:val="1173"/>
        </w:trPr>
        <w:tc>
          <w:tcPr>
            <w:tcW w:w="4200" w:type="dxa"/>
          </w:tcPr>
          <w:p w14:paraId="6493F779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1B89DC6A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12D98C54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EE9205F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108BBCA6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0D358CA1" w14:textId="77777777" w:rsidR="002A3196" w:rsidRDefault="002A3196">
      <w:pPr>
        <w:widowControl w:val="0"/>
      </w:pPr>
    </w:p>
    <w:p w14:paraId="5A60AEFD" w14:textId="77777777" w:rsidR="002A3196" w:rsidRDefault="002A3196">
      <w:pPr>
        <w:widowControl w:val="0"/>
        <w:spacing w:before="4" w:line="240" w:lineRule="auto"/>
        <w:rPr>
          <w:sz w:val="14"/>
          <w:szCs w:val="14"/>
        </w:rPr>
      </w:pPr>
    </w:p>
    <w:p w14:paraId="6512EB43" w14:textId="752E2652" w:rsidR="00E74245" w:rsidRDefault="000317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14:paraId="0680FEBF" w14:textId="77777777" w:rsidR="00E74245" w:rsidRDefault="00E7424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7BFD3431" w14:textId="77777777" w:rsidR="00E74245" w:rsidRPr="007F27C1" w:rsidRDefault="00E74245" w:rsidP="00E74245">
      <w:pPr>
        <w:pStyle w:val="Heading3"/>
      </w:pPr>
      <w:r w:rsidRPr="00E74245">
        <w:lastRenderedPageBreak/>
        <w:t>Guiding Question - To what extent do our educational services and systemic infrastructure reflect…</w:t>
      </w:r>
    </w:p>
    <w:tbl>
      <w:tblPr>
        <w:tblStyle w:val="af0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E74245" w14:paraId="0FC1B4AC" w14:textId="77777777" w:rsidTr="007F6337">
        <w:trPr>
          <w:trHeight w:val="330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2E4B" w14:textId="6C1FECB1" w:rsidR="00E74245" w:rsidRDefault="00E74245" w:rsidP="007F6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 SYSTEMS that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BBB5" w14:textId="77777777" w:rsidR="00E74245" w:rsidRDefault="00E74245" w:rsidP="007F6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RATING </w:t>
            </w:r>
          </w:p>
        </w:tc>
      </w:tr>
      <w:tr w:rsidR="00E74245" w14:paraId="0173501C" w14:textId="77777777" w:rsidTr="007F6337">
        <w:trPr>
          <w:trHeight w:val="4768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180B" w14:textId="77777777" w:rsidR="00E74245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provide financial incentives to build and sustain inclusive education practices </w:t>
            </w:r>
          </w:p>
          <w:p w14:paraId="2DD31FDC" w14:textId="77777777" w:rsidR="00E74245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4" w:lineRule="auto"/>
              <w:ind w:right="68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result in all general education students with and without disabilities being equal and valued contributing members of the same schools, classes, and age-grade level communities </w:t>
            </w:r>
          </w:p>
          <w:p w14:paraId="177A07CD" w14:textId="77777777" w:rsidR="00E74245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4" w:lineRule="auto"/>
              <w:ind w:right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support formal and informal partnerships with universities and national experts to support inclusive education </w:t>
            </w:r>
          </w:p>
          <w:p w14:paraId="3F8A1063" w14:textId="77777777" w:rsidR="00E74245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1" w:lineRule="auto"/>
              <w:ind w:righ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provide funding and resources to investigate systemic biases reflected in policies, procedures, and practices that might impact placement, curriculum, and instruction decisions for individual students and groups of students </w:t>
            </w:r>
          </w:p>
          <w:p w14:paraId="2EA37E0B" w14:textId="77777777" w:rsidR="00E74245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4" w:lineRule="auto"/>
              <w:ind w:right="2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provide resources, outreach, and support for family leadership and advocacy related to inclusive education systems </w:t>
            </w:r>
          </w:p>
          <w:p w14:paraId="0A606A0E" w14:textId="51274682" w:rsidR="00E74245" w:rsidRDefault="00E74245" w:rsidP="00E742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1" w:lineRule="auto"/>
              <w:ind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provide funding, resources, outreach, and support for all students using AAC systems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5814" w14:textId="77777777" w:rsidR="00E74245" w:rsidRDefault="00E74245" w:rsidP="007F63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0D2CCB90" w14:textId="77777777" w:rsidR="00E74245" w:rsidRDefault="00E74245" w:rsidP="007F6337">
            <w:pPr>
              <w:widowControl w:val="0"/>
              <w:rPr>
                <w:sz w:val="24"/>
                <w:szCs w:val="24"/>
              </w:rPr>
            </w:pPr>
          </w:p>
          <w:p w14:paraId="0A8A140E" w14:textId="77777777" w:rsidR="00E74245" w:rsidRDefault="00E74245" w:rsidP="007F63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6E300E29" w14:textId="77777777" w:rsidR="00E74245" w:rsidRDefault="00E74245" w:rsidP="007F6337">
            <w:pPr>
              <w:widowControl w:val="0"/>
              <w:rPr>
                <w:sz w:val="24"/>
                <w:szCs w:val="24"/>
              </w:rPr>
            </w:pPr>
          </w:p>
          <w:p w14:paraId="449C3A1F" w14:textId="77777777" w:rsidR="00E74245" w:rsidRDefault="00E74245" w:rsidP="007F63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386EA196" w14:textId="77777777" w:rsidR="00E74245" w:rsidRDefault="00E74245" w:rsidP="007F6337">
            <w:pPr>
              <w:widowControl w:val="0"/>
              <w:rPr>
                <w:sz w:val="24"/>
                <w:szCs w:val="24"/>
              </w:rPr>
            </w:pPr>
          </w:p>
          <w:p w14:paraId="0739C7AB" w14:textId="77777777" w:rsidR="00E74245" w:rsidRDefault="00E74245" w:rsidP="007F63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4EADAC3C" w14:textId="77777777" w:rsidR="00E74245" w:rsidRDefault="00E74245" w:rsidP="007F6337">
            <w:pPr>
              <w:widowControl w:val="0"/>
              <w:rPr>
                <w:sz w:val="24"/>
                <w:szCs w:val="24"/>
              </w:rPr>
            </w:pPr>
          </w:p>
          <w:p w14:paraId="77B54DB7" w14:textId="77777777" w:rsidR="00E74245" w:rsidRDefault="00E74245" w:rsidP="007F6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3FD4E191" w14:textId="77777777" w:rsidR="00E74245" w:rsidRDefault="00E74245" w:rsidP="00E742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DE55A3" w14:textId="77777777" w:rsidR="00E74245" w:rsidRDefault="00E74245" w:rsidP="00E742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882AFA" w14:textId="77777777" w:rsidR="00E74245" w:rsidRDefault="00E74245" w:rsidP="00E74245">
      <w:pPr>
        <w:widowControl w:val="0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E74245" w14:paraId="67EE632F" w14:textId="77777777" w:rsidTr="007F6337">
        <w:trPr>
          <w:trHeight w:val="510"/>
          <w:tblHeader/>
        </w:trPr>
        <w:tc>
          <w:tcPr>
            <w:tcW w:w="4200" w:type="dxa"/>
          </w:tcPr>
          <w:p w14:paraId="42E58DB7" w14:textId="77777777" w:rsidR="00E74245" w:rsidRDefault="00E74245" w:rsidP="007F633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7B7A7799" w14:textId="77777777" w:rsidR="00E74245" w:rsidRDefault="00E74245" w:rsidP="007F6337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244B2BC9" w14:textId="77777777" w:rsidR="00E74245" w:rsidRDefault="00E74245" w:rsidP="007F6337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72DB7397" w14:textId="77777777" w:rsidR="00E74245" w:rsidRDefault="00E74245" w:rsidP="007F6337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E74245" w14:paraId="5AFA1D7B" w14:textId="77777777" w:rsidTr="007F6337">
        <w:trPr>
          <w:trHeight w:val="1173"/>
        </w:trPr>
        <w:tc>
          <w:tcPr>
            <w:tcW w:w="4200" w:type="dxa"/>
          </w:tcPr>
          <w:p w14:paraId="3F6001AD" w14:textId="77777777" w:rsidR="00E74245" w:rsidRDefault="00E74245" w:rsidP="007F6337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612D307F" w14:textId="77777777" w:rsidR="00E74245" w:rsidRDefault="00E74245" w:rsidP="007F6337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1DAA727F" w14:textId="77777777" w:rsidR="00E74245" w:rsidRDefault="00E74245" w:rsidP="007F6337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2EF73D5E" w14:textId="77777777" w:rsidR="00E74245" w:rsidRDefault="00E74245" w:rsidP="007F6337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5DFA00B6" w14:textId="77777777" w:rsidR="00E74245" w:rsidRDefault="00E74245" w:rsidP="007F6337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1C86A9D6" w14:textId="71BD43E4" w:rsidR="00E74245" w:rsidRDefault="00E7424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04E26304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"/>
        <w:rPr>
          <w:color w:val="000000"/>
          <w:sz w:val="21"/>
          <w:szCs w:val="21"/>
        </w:rPr>
        <w:sectPr w:rsidR="002A3196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720"/>
        </w:sectPr>
      </w:pPr>
    </w:p>
    <w:p w14:paraId="21D86533" w14:textId="77777777" w:rsidR="002A3196" w:rsidRPr="007F27C1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4"/>
          <w:szCs w:val="14"/>
        </w:rPr>
      </w:pPr>
    </w:p>
    <w:p w14:paraId="05AF12AC" w14:textId="37D4FDA8" w:rsidR="002A3196" w:rsidRPr="007F27C1" w:rsidRDefault="0003170A" w:rsidP="007F27C1">
      <w:pPr>
        <w:pStyle w:val="Heading2"/>
      </w:pPr>
      <w:r w:rsidRPr="007F27C1">
        <w:t>Values and Climate Summary Table</w:t>
      </w:r>
    </w:p>
    <w:p w14:paraId="0113DAE5" w14:textId="77777777" w:rsidR="007F27C1" w:rsidRPr="007F27C1" w:rsidRDefault="007F27C1" w:rsidP="007F27C1"/>
    <w:tbl>
      <w:tblPr>
        <w:tblStyle w:val="af2"/>
        <w:tblW w:w="12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530"/>
        <w:gridCol w:w="2340"/>
      </w:tblGrid>
      <w:tr w:rsidR="002A3196" w14:paraId="52E89AC7" w14:textId="77777777" w:rsidTr="007F27C1">
        <w:trPr>
          <w:trHeight w:val="557"/>
          <w:tblHeader/>
        </w:trPr>
        <w:tc>
          <w:tcPr>
            <w:tcW w:w="10530" w:type="dxa"/>
            <w:shd w:val="clear" w:color="auto" w:fill="34685E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0C5B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Sets of Features</w:t>
            </w:r>
          </w:p>
        </w:tc>
        <w:tc>
          <w:tcPr>
            <w:tcW w:w="2340" w:type="dxa"/>
            <w:shd w:val="clear" w:color="auto" w:fill="34685E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B78E" w14:textId="4A6C2B95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   RATING</w:t>
            </w:r>
          </w:p>
        </w:tc>
      </w:tr>
      <w:tr w:rsidR="00E74245" w14:paraId="70358D44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961D" w14:textId="0597D11B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MISSION AND VISION FOR INCLUSIVE EDUCATION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BDDD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E74245" w14:paraId="507E3B5D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5C91" w14:textId="52977A41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CLIMATE AND CULTURE CONDUCIVE TO</w:t>
            </w:r>
            <w:r>
              <w:rPr>
                <w:b/>
                <w:sz w:val="28"/>
                <w:szCs w:val="28"/>
              </w:rPr>
              <w:t xml:space="preserve"> INCLUSIVE EDUCATION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120D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E74245" w14:paraId="07BFB2D0" w14:textId="77777777" w:rsidTr="007F27C1">
        <w:trPr>
          <w:trHeight w:val="542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32EF" w14:textId="0275A508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MINDSET CONDUCIVE TO INCLUSIVE EDUCATION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ADA0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E74245" w14:paraId="60E2043D" w14:textId="77777777" w:rsidTr="007F27C1">
        <w:trPr>
          <w:trHeight w:val="475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8750" w14:textId="60E959E4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 w:right="990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COMMITMENT TO COLLABORATIVE PRACTICE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F947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E74245" w14:paraId="5AB9286A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8421" w14:textId="3BD2BA61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COMMITMENT TO FAMILY AND COMMUNITY ENGAGEMENT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DC61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E74245" w14:paraId="593DBE5D" w14:textId="77777777" w:rsidTr="007F27C1">
        <w:trPr>
          <w:trHeight w:val="542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46AC" w14:textId="54A36725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LEADERSHIP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F7FE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E74245" w14:paraId="07BCB181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CFA0" w14:textId="1F9643BD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 RESOURCE PRACTICES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FECC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E74245" w14:paraId="2AA28F29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1DDF" w14:textId="68D219FA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 SYSTEM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ACA8" w14:textId="77777777" w:rsidR="00E74245" w:rsidRDefault="00E74245" w:rsidP="00E7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CF249B9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033053" w14:textId="57A118E4" w:rsidR="002A3196" w:rsidRP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34685E" w:themeFill="accent2"/>
        <w:rPr>
          <w:color w:val="FFFFFF" w:themeColor="background1"/>
        </w:rPr>
      </w:pPr>
      <w:r w:rsidRPr="007F27C1">
        <w:rPr>
          <w:b/>
          <w:color w:val="FFFFFF" w:themeColor="background1"/>
          <w:sz w:val="28"/>
          <w:szCs w:val="28"/>
        </w:rPr>
        <w:t>Initial thoughts on changes we want to target first:</w:t>
      </w:r>
    </w:p>
    <w:p w14:paraId="14914CB3" w14:textId="77777777" w:rsidR="007F27C1" w:rsidRP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8"/>
          <w:szCs w:val="28"/>
        </w:rPr>
      </w:pPr>
      <w:r w:rsidRPr="007F27C1">
        <w:rPr>
          <w:sz w:val="28"/>
          <w:szCs w:val="28"/>
        </w:rPr>
        <w:t>Big Idea 1:</w:t>
      </w:r>
    </w:p>
    <w:p w14:paraId="25383769" w14:textId="77777777" w:rsidR="007F27C1" w:rsidRP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 w:rsidRPr="007F27C1">
        <w:rPr>
          <w:sz w:val="28"/>
          <w:szCs w:val="28"/>
        </w:rPr>
        <w:t>Big Idea 2:</w:t>
      </w:r>
    </w:p>
    <w:p w14:paraId="38BD2B17" w14:textId="78B27C73" w:rsidR="002A3196" w:rsidRP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 w:rsidRPr="007F27C1">
        <w:rPr>
          <w:sz w:val="28"/>
          <w:szCs w:val="28"/>
        </w:rPr>
        <w:t>Big Idea 3:</w:t>
      </w:r>
    </w:p>
    <w:p w14:paraId="30B56280" w14:textId="77777777" w:rsidR="007F27C1" w:rsidRDefault="007F27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25BE38" w14:textId="77777777" w:rsidR="00FE17DF" w:rsidRDefault="00FE17DF">
      <w:pPr>
        <w:widowControl w:val="0"/>
        <w:spacing w:before="240" w:after="240"/>
        <w:rPr>
          <w:sz w:val="28"/>
          <w:szCs w:val="28"/>
        </w:rPr>
      </w:pPr>
    </w:p>
    <w:p w14:paraId="4C2AD8E9" w14:textId="3CB202E4" w:rsidR="002A3196" w:rsidRDefault="0003170A">
      <w:pPr>
        <w:widowControl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Based upon the RISE </w:t>
      </w:r>
      <w:r w:rsidR="00FE17DF">
        <w:rPr>
          <w:sz w:val="28"/>
          <w:szCs w:val="28"/>
        </w:rPr>
        <w:t>Part 2</w:t>
      </w:r>
      <w:r>
        <w:rPr>
          <w:sz w:val="28"/>
          <w:szCs w:val="28"/>
        </w:rPr>
        <w:t xml:space="preserve"> Tool, discuss the Features and Sets of Features that</w:t>
      </w:r>
    </w:p>
    <w:p w14:paraId="22D04E65" w14:textId="77777777" w:rsidR="002A3196" w:rsidRDefault="0003170A">
      <w:pPr>
        <w:widowControl w:val="0"/>
        <w:spacing w:before="240" w:after="240"/>
        <w:ind w:left="720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are foundational to the rest of the work</w:t>
      </w:r>
    </w:p>
    <w:p w14:paraId="2C5C33D0" w14:textId="77777777" w:rsidR="002A3196" w:rsidRDefault="0003170A">
      <w:pPr>
        <w:widowControl w:val="0"/>
        <w:spacing w:before="240" w:after="240"/>
        <w:ind w:left="720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seem like an “easy win” for the team</w:t>
      </w:r>
    </w:p>
    <w:p w14:paraId="683C7219" w14:textId="77777777" w:rsidR="002A3196" w:rsidRDefault="0003170A">
      <w:pPr>
        <w:widowControl w:val="0"/>
        <w:spacing w:before="240" w:after="240"/>
        <w:ind w:left="720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align with other initiatives and changes happening in the system </w:t>
      </w:r>
    </w:p>
    <w:p w14:paraId="71F22A7B" w14:textId="2C279CA4" w:rsidR="002A3196" w:rsidRDefault="0003170A">
      <w:pPr>
        <w:widowControl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Big Ideas for change might connect with </w:t>
      </w:r>
      <w:r>
        <w:rPr>
          <w:i/>
          <w:sz w:val="28"/>
          <w:szCs w:val="28"/>
        </w:rPr>
        <w:t xml:space="preserve">Increased Time, Instructional Effectiveness, Increased Engagement, and System Support, </w:t>
      </w:r>
      <w:r>
        <w:rPr>
          <w:sz w:val="28"/>
          <w:szCs w:val="28"/>
        </w:rPr>
        <w:t xml:space="preserve">or they might focus specifically on what Features or Sets of Features your team wants to address. For instance, a big idea might be creating a shared inclusive vision. </w:t>
      </w:r>
    </w:p>
    <w:p w14:paraId="7254A51F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44F7A97" w14:textId="77777777" w:rsidR="002A3196" w:rsidRPr="007F27C1" w:rsidRDefault="0003170A" w:rsidP="007F27C1">
      <w:pPr>
        <w:pStyle w:val="Heading2"/>
      </w:pPr>
      <w:r w:rsidRPr="007F27C1">
        <w:t>Next Steps</w:t>
      </w:r>
    </w:p>
    <w:p w14:paraId="681ED516" w14:textId="77777777" w:rsidR="002A3196" w:rsidRDefault="000317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199" w:lineRule="auto"/>
        <w:rPr>
          <w:sz w:val="32"/>
          <w:szCs w:val="32"/>
        </w:rPr>
      </w:pPr>
      <w:r>
        <w:rPr>
          <w:sz w:val="32"/>
          <w:szCs w:val="32"/>
        </w:rPr>
        <w:t>Complete Initiative Inventory</w:t>
      </w:r>
    </w:p>
    <w:p w14:paraId="01E18BDB" w14:textId="77777777" w:rsidR="002A3196" w:rsidRDefault="000317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199" w:lineRule="auto"/>
        <w:rPr>
          <w:sz w:val="32"/>
          <w:szCs w:val="32"/>
        </w:rPr>
      </w:pPr>
      <w:r>
        <w:rPr>
          <w:sz w:val="32"/>
          <w:szCs w:val="32"/>
        </w:rPr>
        <w:t>Complete Inclusive Education Action Plan</w:t>
      </w:r>
    </w:p>
    <w:p w14:paraId="44BF0263" w14:textId="77777777" w:rsidR="002A3196" w:rsidRDefault="000317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199" w:lineRule="auto"/>
        <w:rPr>
          <w:sz w:val="32"/>
          <w:szCs w:val="32"/>
        </w:rPr>
      </w:pPr>
      <w:r>
        <w:rPr>
          <w:sz w:val="32"/>
          <w:szCs w:val="32"/>
        </w:rPr>
        <w:t>Begin initial implementation of Action Plan</w:t>
      </w:r>
    </w:p>
    <w:sectPr w:rsidR="002A3196">
      <w:pgSz w:w="15840" w:h="12240" w:orient="landscape"/>
      <w:pgMar w:top="361" w:right="1440" w:bottom="944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8C68" w14:textId="77777777" w:rsidR="007C45BB" w:rsidRDefault="007C45BB" w:rsidP="0022580B">
      <w:pPr>
        <w:spacing w:line="240" w:lineRule="auto"/>
      </w:pPr>
      <w:r>
        <w:separator/>
      </w:r>
    </w:p>
  </w:endnote>
  <w:endnote w:type="continuationSeparator" w:id="0">
    <w:p w14:paraId="64693466" w14:textId="77777777" w:rsidR="007C45BB" w:rsidRDefault="007C45BB" w:rsidP="0022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2EDF" w14:textId="2A4DFA68" w:rsidR="001765EA" w:rsidRDefault="001765EA" w:rsidP="001765EA">
    <w:pPr>
      <w:pStyle w:val="Footer"/>
      <w:jc w:val="right"/>
    </w:pPr>
    <w:r>
      <w:t xml:space="preserve">Last Updated: </w:t>
    </w:r>
    <w:r w:rsidR="007403A8">
      <w:fldChar w:fldCharType="begin"/>
    </w:r>
    <w:r w:rsidR="007403A8">
      <w:instrText xml:space="preserve"> SAVEDATE  \@ "M/d/yyyy"  \* MERGEFORMAT </w:instrText>
    </w:r>
    <w:r w:rsidR="007403A8">
      <w:fldChar w:fldCharType="separate"/>
    </w:r>
    <w:r w:rsidR="0002221B">
      <w:rPr>
        <w:noProof/>
      </w:rPr>
      <w:t>9/17/2021</w:t>
    </w:r>
    <w:r w:rsidR="007403A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3079" w14:textId="77777777" w:rsidR="007C45BB" w:rsidRDefault="007C45BB" w:rsidP="0022580B">
      <w:pPr>
        <w:spacing w:line="240" w:lineRule="auto"/>
      </w:pPr>
      <w:r>
        <w:separator/>
      </w:r>
    </w:p>
  </w:footnote>
  <w:footnote w:type="continuationSeparator" w:id="0">
    <w:p w14:paraId="4D6C5DAE" w14:textId="77777777" w:rsidR="007C45BB" w:rsidRDefault="007C45BB" w:rsidP="0022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CF7"/>
    <w:multiLevelType w:val="multilevel"/>
    <w:tmpl w:val="266C5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F44CA"/>
    <w:multiLevelType w:val="hybridMultilevel"/>
    <w:tmpl w:val="7DF0C2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9F1A9F"/>
    <w:multiLevelType w:val="multilevel"/>
    <w:tmpl w:val="04988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9D5E93"/>
    <w:multiLevelType w:val="multilevel"/>
    <w:tmpl w:val="EBAA9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E91D13"/>
    <w:multiLevelType w:val="multilevel"/>
    <w:tmpl w:val="243A0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C416D"/>
    <w:multiLevelType w:val="multilevel"/>
    <w:tmpl w:val="55B09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DB33BA"/>
    <w:multiLevelType w:val="multilevel"/>
    <w:tmpl w:val="64208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65489D"/>
    <w:multiLevelType w:val="hybridMultilevel"/>
    <w:tmpl w:val="D7F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0FE7"/>
    <w:multiLevelType w:val="hybridMultilevel"/>
    <w:tmpl w:val="A47485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7D917B0"/>
    <w:multiLevelType w:val="multilevel"/>
    <w:tmpl w:val="DAFC8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EC7563"/>
    <w:multiLevelType w:val="multilevel"/>
    <w:tmpl w:val="35044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023D83"/>
    <w:multiLevelType w:val="multilevel"/>
    <w:tmpl w:val="0200F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F566305"/>
    <w:multiLevelType w:val="multilevel"/>
    <w:tmpl w:val="FC027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1E2C03"/>
    <w:multiLevelType w:val="multilevel"/>
    <w:tmpl w:val="47E48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D77EE2"/>
    <w:multiLevelType w:val="multilevel"/>
    <w:tmpl w:val="E4181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42589C"/>
    <w:multiLevelType w:val="multilevel"/>
    <w:tmpl w:val="3FD2D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3F3770"/>
    <w:multiLevelType w:val="multilevel"/>
    <w:tmpl w:val="F1560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A23472"/>
    <w:multiLevelType w:val="multilevel"/>
    <w:tmpl w:val="7BC82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76700C"/>
    <w:multiLevelType w:val="multilevel"/>
    <w:tmpl w:val="8F90E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6"/>
  </w:num>
  <w:num w:numId="5">
    <w:abstractNumId w:val="17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18"/>
  </w:num>
  <w:num w:numId="15">
    <w:abstractNumId w:val="5"/>
  </w:num>
  <w:num w:numId="16">
    <w:abstractNumId w:val="3"/>
  </w:num>
  <w:num w:numId="17">
    <w:abstractNumId w:val="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96"/>
    <w:rsid w:val="0002221B"/>
    <w:rsid w:val="0003170A"/>
    <w:rsid w:val="001765EA"/>
    <w:rsid w:val="0022580B"/>
    <w:rsid w:val="002A3196"/>
    <w:rsid w:val="002B3F8C"/>
    <w:rsid w:val="003B237A"/>
    <w:rsid w:val="00441FE1"/>
    <w:rsid w:val="007403A8"/>
    <w:rsid w:val="007B0D9F"/>
    <w:rsid w:val="007C45BB"/>
    <w:rsid w:val="007F27C1"/>
    <w:rsid w:val="00836945"/>
    <w:rsid w:val="00953205"/>
    <w:rsid w:val="009A0AE8"/>
    <w:rsid w:val="00AA0E4C"/>
    <w:rsid w:val="00B50363"/>
    <w:rsid w:val="00BC7A53"/>
    <w:rsid w:val="00E53BD0"/>
    <w:rsid w:val="00E74245"/>
    <w:rsid w:val="00E90AEE"/>
    <w:rsid w:val="00FE17DF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206A"/>
  <w15:docId w15:val="{D0100AEB-47D6-4EAA-B3E3-780197A1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3B237A"/>
    <w:pPr>
      <w:widowControl w:val="0"/>
      <w:pBdr>
        <w:top w:val="nil"/>
        <w:left w:val="nil"/>
        <w:bottom w:val="nil"/>
        <w:right w:val="nil"/>
        <w:between w:val="nil"/>
      </w:pBdr>
      <w:spacing w:line="283" w:lineRule="auto"/>
      <w:ind w:left="119"/>
      <w:outlineLvl w:val="0"/>
    </w:pPr>
    <w:rPr>
      <w:b/>
      <w:color w:val="34685E" w:themeColor="accent2"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rsid w:val="007F27C1"/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34685E" w:themeFill="accent2"/>
      <w:spacing w:line="199" w:lineRule="auto"/>
      <w:outlineLvl w:val="1"/>
    </w:pPr>
    <w:rPr>
      <w:b/>
      <w:color w:val="FFFFFF" w:themeColor="background1"/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rsid w:val="003B237A"/>
    <w:pPr>
      <w:shd w:val="clear" w:color="auto" w:fill="34685E" w:themeFill="accent2"/>
      <w:spacing w:after="240"/>
      <w:outlineLvl w:val="2"/>
    </w:pPr>
    <w:rPr>
      <w:i/>
      <w:iCs/>
      <w:color w:val="FFFFFF" w:themeColor="background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E10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948"/>
    <w:rPr>
      <w:b/>
      <w:bCs/>
      <w:sz w:val="20"/>
      <w:szCs w:val="20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8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0B"/>
  </w:style>
  <w:style w:type="paragraph" w:styleId="Footer">
    <w:name w:val="footer"/>
    <w:basedOn w:val="Normal"/>
    <w:link w:val="FooterChar"/>
    <w:uiPriority w:val="99"/>
    <w:unhideWhenUsed/>
    <w:rsid w:val="002258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I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560A7"/>
      </a:accent1>
      <a:accent2>
        <a:srgbClr val="34685E"/>
      </a:accent2>
      <a:accent3>
        <a:srgbClr val="B0BF36"/>
      </a:accent3>
      <a:accent4>
        <a:srgbClr val="5CB1E1"/>
      </a:accent4>
      <a:accent5>
        <a:srgbClr val="B5B7B6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l46bYDxcwMTvQ2v03qyfR17DA==">AMUW2mV/DipQozh6ntCiFZ5S2H44T7qCV37blpuFEguZgMBsWE4Bo6tXKDiNa/rWS3obABy8iyibG60YsexJFanJhQr3PcDYGXzihcsudqDll7gkSmywtGaElOcgbMD0M3mXQ7A2gxNid0Gtcb51+rzqbRGBvr5niDcpO4DCYH7j9GAFDZpDPUxr7FWct4YX0lwA6KvIhTTQEEBRCg5AinhIVtdn6EvrpA==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 Sommer</dc:creator>
  <cp:lastModifiedBy>Lindsay K Sommer</cp:lastModifiedBy>
  <cp:revision>4</cp:revision>
  <dcterms:created xsi:type="dcterms:W3CDTF">2021-09-17T22:27:00Z</dcterms:created>
  <dcterms:modified xsi:type="dcterms:W3CDTF">2021-09-28T15:29:00Z</dcterms:modified>
</cp:coreProperties>
</file>