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77777777" w:rsidR="00CA5FFC" w:rsidRDefault="00C35FA0" w:rsidP="00E3466F">
      <w:pPr>
        <w:pStyle w:val="Heading1"/>
        <w:spacing w:line="240" w:lineRule="auto"/>
      </w:pPr>
      <w:r w:rsidRPr="006811E6">
        <w:t>State RISE Part 2:</w:t>
      </w:r>
    </w:p>
    <w:p w14:paraId="251A9AC6" w14:textId="7A8DF49C" w:rsidR="000A6C11" w:rsidRPr="006811E6" w:rsidRDefault="00C35FA0" w:rsidP="00E3466F">
      <w:pPr>
        <w:pStyle w:val="Heading1"/>
        <w:spacing w:line="240" w:lineRule="auto"/>
      </w:pPr>
      <w:r w:rsidRPr="006811E6">
        <w:t>Features Reflection</w:t>
      </w:r>
    </w:p>
    <w:p w14:paraId="4D360E78" w14:textId="12CCBC2D" w:rsidR="006811E6" w:rsidRPr="006811E6" w:rsidRDefault="006811E6" w:rsidP="009779BB">
      <w:pPr>
        <w:pStyle w:val="Heading2-TIESRISE-LightBlue"/>
      </w:pPr>
      <w:r w:rsidRPr="00931FE9">
        <w:t>Focus</w:t>
      </w:r>
      <w:r w:rsidRPr="006811E6">
        <w:t xml:space="preserve"> Area </w:t>
      </w:r>
      <w:r w:rsidR="00BF2CDC">
        <w:t>3</w:t>
      </w:r>
      <w:r w:rsidRPr="006811E6">
        <w:t xml:space="preserve">: </w:t>
      </w:r>
      <w:r w:rsidR="009779BB">
        <w:t xml:space="preserve"> </w:t>
      </w:r>
      <w:r w:rsidR="009779BB" w:rsidRPr="009779BB">
        <w:rPr>
          <w:i/>
          <w:iCs/>
        </w:rPr>
        <w:t>Instructional Practices</w:t>
      </w:r>
    </w:p>
    <w:p w14:paraId="11EC1359" w14:textId="77777777" w:rsidR="00840879" w:rsidRDefault="00840879" w:rsidP="009E2A98">
      <w:pPr>
        <w:pStyle w:val="TIESRISEBodyText"/>
      </w:pPr>
      <w:bookmarkStart w:id="1" w:name="_Hlk99014212"/>
      <w:bookmarkStart w:id="2" w:name="_Hlk99018814"/>
    </w:p>
    <w:p w14:paraId="02ADBBA9" w14:textId="63AA28CC" w:rsidR="00663E2D" w:rsidRPr="00CA5FFC" w:rsidRDefault="00663E2D" w:rsidP="009E2A98">
      <w:pPr>
        <w:pStyle w:val="TIESRISEBodyText"/>
      </w:pPr>
      <w:r w:rsidRPr="00CA5FFC">
        <w:t xml:space="preserve">Ryndak, D. L., Taub, D., &amp; McDaid, P. (2022). Reflecting on Inclusive Systems of Education: </w:t>
      </w:r>
      <w:r w:rsidR="005916B8" w:rsidRPr="00CA5FFC">
        <w:t>State</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C106AF">
      <w:pPr>
        <w:pStyle w:val="Heading2-TIESRISE-LightBlue"/>
      </w:pPr>
      <w:r w:rsidRPr="006811E6">
        <w:t>RISE Frame of Reference:</w:t>
      </w:r>
    </w:p>
    <w:p w14:paraId="43A30117" w14:textId="77777777" w:rsidR="0003122F" w:rsidRPr="0003122F" w:rsidRDefault="0003122F" w:rsidP="0003122F">
      <w:pPr>
        <w:spacing w:after="200"/>
        <w:ind w:left="720" w:right="900"/>
        <w:rPr>
          <w:rFonts w:cstheme="majorHAnsi"/>
          <w:sz w:val="28"/>
          <w:szCs w:val="28"/>
        </w:rPr>
      </w:pPr>
    </w:p>
    <w:p w14:paraId="2BE024C3" w14:textId="0C58BEF9"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significant cognitive disabilities.</w:t>
      </w:r>
    </w:p>
    <w:p w14:paraId="50EF17C5" w14:textId="5E2451D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52937A27" w:rsidR="0056740C" w:rsidRPr="00D90861" w:rsidRDefault="00C35FA0" w:rsidP="00C106AF">
      <w:pPr>
        <w:pStyle w:val="Heading2-TIESRISE-LightBlue"/>
      </w:pPr>
      <w:bookmarkStart w:id="3" w:name="_Hlk99025672"/>
      <w:r w:rsidRPr="00D90861">
        <w:lastRenderedPageBreak/>
        <w:t>R</w:t>
      </w:r>
      <w:r w:rsidR="00F71EF0">
        <w:t>ISE</w:t>
      </w:r>
      <w:r w:rsidRPr="00D90861">
        <w:t xml:space="preserve"> Part 2:</w:t>
      </w:r>
      <w:r w:rsidR="00840879">
        <w:t xml:space="preserve"> </w:t>
      </w:r>
      <w:r w:rsidRPr="00D90861">
        <w:t xml:space="preserve"> Team Process</w:t>
      </w:r>
    </w:p>
    <w:p w14:paraId="1C9A483B" w14:textId="77777777" w:rsidR="009C06CC" w:rsidRDefault="009C06CC" w:rsidP="009C06CC">
      <w:pPr>
        <w:widowControl w:val="0"/>
        <w:spacing w:line="282" w:lineRule="auto"/>
        <w:rPr>
          <w:rFonts w:eastAsia="Times New Roman" w:cstheme="majorHAnsi"/>
          <w:sz w:val="32"/>
          <w:szCs w:val="32"/>
          <w:highlight w:val="white"/>
        </w:rPr>
      </w:pPr>
    </w:p>
    <w:p w14:paraId="3A17A6BE" w14:textId="462F3893"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6C413014" w:rsidR="0056740C" w:rsidRPr="00C106AF" w:rsidRDefault="00C35FA0" w:rsidP="00C106AF">
      <w:pPr>
        <w:pStyle w:val="TIESRISE-RatingScale-LightBlue"/>
        <w:rPr>
          <w:sz w:val="36"/>
          <w:szCs w:val="36"/>
        </w:rPr>
      </w:pPr>
      <w:r w:rsidRPr="00C106AF">
        <w:rPr>
          <w:sz w:val="36"/>
          <w:szCs w:val="36"/>
        </w:rPr>
        <w:t xml:space="preserve">To what extent does </w:t>
      </w:r>
      <w:r w:rsidR="00795284" w:rsidRPr="00C106AF">
        <w:rPr>
          <w:sz w:val="36"/>
          <w:szCs w:val="36"/>
        </w:rPr>
        <w:t>y</w:t>
      </w:r>
      <w:r w:rsidRPr="00C106AF">
        <w:rPr>
          <w:sz w:val="36"/>
          <w:szCs w:val="36"/>
        </w:rPr>
        <w:t>our statewide system</w:t>
      </w:r>
    </w:p>
    <w:p w14:paraId="00272499" w14:textId="7D2A8372" w:rsidR="00A23EDB" w:rsidRPr="00C106AF" w:rsidRDefault="00A23EDB" w:rsidP="00C106AF">
      <w:pPr>
        <w:pStyle w:val="TIESRISE-RatingScale-LightBlue"/>
        <w:rPr>
          <w:sz w:val="36"/>
          <w:szCs w:val="36"/>
        </w:rPr>
      </w:pPr>
      <w:r w:rsidRPr="00C106AF">
        <w:rPr>
          <w:sz w:val="36"/>
          <w:szCs w:val="36"/>
        </w:rPr>
        <w:t>have this Set of Features in place to support an inclusive system of education?</w:t>
      </w:r>
    </w:p>
    <w:p w14:paraId="5F17BD4A" w14:textId="77777777" w:rsidR="006811E6" w:rsidRPr="00CA5FFC" w:rsidRDefault="006811E6" w:rsidP="00C106AF">
      <w:pPr>
        <w:pStyle w:val="TIESRISE-RatingScale-LightBlue"/>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2BEC52C8" w14:textId="50E8FDB6" w:rsidR="0056740C" w:rsidRPr="00D90861" w:rsidRDefault="00A42DDA" w:rsidP="00CA5FFC">
      <w:pPr>
        <w:spacing w:after="480"/>
        <w:ind w:left="5400"/>
        <w:rPr>
          <w:rFonts w:ascii="Times New Roman" w:eastAsia="Times New Roman" w:hAnsi="Times New Roman" w:cs="Times New Roman"/>
          <w:color w:val="000000"/>
          <w:sz w:val="36"/>
          <w:szCs w:val="36"/>
        </w:rPr>
      </w:pPr>
      <w:r>
        <w:rPr>
          <w:noProof/>
        </w:rPr>
        <w:lastRenderedPageBreak/>
        <w:drawing>
          <wp:inline distT="0" distB="0" distL="0" distR="0" wp14:anchorId="1CD9EC12" wp14:editId="6F4228E8">
            <wp:extent cx="1547790" cy="1508166"/>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4936" cy="1515129"/>
                    </a:xfrm>
                    <a:prstGeom prst="rect">
                      <a:avLst/>
                    </a:prstGeom>
                    <a:noFill/>
                    <a:ln>
                      <a:noFill/>
                    </a:ln>
                  </pic:spPr>
                </pic:pic>
              </a:graphicData>
            </a:graphic>
          </wp:inline>
        </w:drawing>
      </w:r>
    </w:p>
    <w:p w14:paraId="37A4CA7A" w14:textId="053A6C2C" w:rsidR="00C00B8F" w:rsidRDefault="00C35FA0" w:rsidP="00C106AF">
      <w:pPr>
        <w:pStyle w:val="Heading2-TIESRISE-LightBlue"/>
        <w:rPr>
          <w:rFonts w:eastAsia="Times New Roman" w:cstheme="majorHAnsi"/>
          <w:i/>
          <w:sz w:val="28"/>
          <w:szCs w:val="28"/>
        </w:rPr>
      </w:pPr>
      <w:r w:rsidRPr="00230429">
        <w:t xml:space="preserve">Focus Area </w:t>
      </w:r>
      <w:r w:rsidR="00C106AF">
        <w:t>3</w:t>
      </w:r>
      <w:r w:rsidRPr="00230429">
        <w:t xml:space="preserve">: </w:t>
      </w:r>
      <w:r w:rsidR="00C00B8F">
        <w:t xml:space="preserve"> </w:t>
      </w:r>
      <w:r w:rsidR="00C106AF">
        <w:t>Instructional Practices</w:t>
      </w:r>
    </w:p>
    <w:p w14:paraId="6CFF7867" w14:textId="03D6D156" w:rsidR="00C106AF" w:rsidRDefault="00C106AF" w:rsidP="0052365C">
      <w:pPr>
        <w:spacing w:after="240"/>
        <w:rPr>
          <w:rFonts w:eastAsia="Times New Roman" w:cstheme="majorHAnsi"/>
          <w:i/>
          <w:sz w:val="28"/>
          <w:szCs w:val="28"/>
        </w:rPr>
      </w:pPr>
    </w:p>
    <w:p w14:paraId="44693177" w14:textId="31148CA1" w:rsidR="00BF2CDC" w:rsidRPr="00F71EF0" w:rsidRDefault="00293300" w:rsidP="00293300">
      <w:pPr>
        <w:spacing w:after="240"/>
        <w:rPr>
          <w:rFonts w:eastAsia="Times New Roman" w:cstheme="majorHAnsi"/>
          <w:i/>
          <w:sz w:val="28"/>
          <w:szCs w:val="28"/>
        </w:rPr>
      </w:pPr>
      <w:r w:rsidRPr="00F71EF0">
        <w:rPr>
          <w:rFonts w:eastAsia="Times New Roman" w:cstheme="majorHAnsi"/>
          <w:i/>
          <w:sz w:val="28"/>
          <w:szCs w:val="28"/>
        </w:rPr>
        <w:t xml:space="preserve">Instructional Practices </w:t>
      </w:r>
      <w:r w:rsidRPr="00F71EF0">
        <w:rPr>
          <w:rFonts w:eastAsia="Times New Roman" w:cstheme="majorHAnsi"/>
          <w:sz w:val="28"/>
          <w:szCs w:val="28"/>
        </w:rPr>
        <w:t xml:space="preserve">addresses </w:t>
      </w:r>
      <w:r w:rsidRPr="00F71EF0">
        <w:rPr>
          <w:rFonts w:eastAsia="Times New Roman" w:cstheme="majorHAnsi"/>
          <w:b/>
          <w:sz w:val="28"/>
          <w:szCs w:val="28"/>
        </w:rPr>
        <w:t>internal, district and school collaborative practices</w:t>
      </w:r>
      <w:r w:rsidRPr="00F71EF0">
        <w:rPr>
          <w:rFonts w:eastAsia="Times New Roman" w:cstheme="majorHAnsi"/>
          <w:sz w:val="28"/>
          <w:szCs w:val="28"/>
        </w:rPr>
        <w:t xml:space="preserve"> that are essential to the </w:t>
      </w:r>
      <w:r w:rsidRPr="00F71EF0">
        <w:rPr>
          <w:rFonts w:eastAsia="Times New Roman" w:cstheme="majorHAnsi"/>
          <w:b/>
          <w:sz w:val="28"/>
          <w:szCs w:val="28"/>
        </w:rPr>
        <w:t xml:space="preserve">instructional design </w:t>
      </w:r>
      <w:r w:rsidRPr="00F71EF0">
        <w:rPr>
          <w:rFonts w:eastAsia="Times New Roman" w:cstheme="majorHAnsi"/>
          <w:sz w:val="28"/>
          <w:szCs w:val="28"/>
        </w:rPr>
        <w:t xml:space="preserve">and </w:t>
      </w:r>
      <w:r w:rsidRPr="00F71EF0">
        <w:rPr>
          <w:rFonts w:eastAsia="Times New Roman" w:cstheme="majorHAnsi"/>
          <w:b/>
          <w:sz w:val="28"/>
          <w:szCs w:val="28"/>
        </w:rPr>
        <w:t>delivery</w:t>
      </w:r>
      <w:r w:rsidRPr="00F71EF0">
        <w:rPr>
          <w:rFonts w:eastAsia="Times New Roman" w:cstheme="majorHAnsi"/>
          <w:sz w:val="28"/>
          <w:szCs w:val="28"/>
        </w:rPr>
        <w:t xml:space="preserve"> within inclusive education systems. This Focus Area describes instructional practices that are critical to students with significant cognitive disabilities, including </w:t>
      </w:r>
      <w:r w:rsidRPr="00F71EF0">
        <w:rPr>
          <w:rFonts w:eastAsia="Times New Roman" w:cstheme="majorHAnsi"/>
          <w:b/>
          <w:sz w:val="28"/>
          <w:szCs w:val="28"/>
        </w:rPr>
        <w:t>specially-designed instruction</w:t>
      </w:r>
      <w:r w:rsidRPr="00F71EF0">
        <w:rPr>
          <w:rFonts w:eastAsia="Times New Roman" w:cstheme="majorHAnsi"/>
          <w:sz w:val="28"/>
          <w:szCs w:val="28"/>
        </w:rPr>
        <w:t xml:space="preserve">, </w:t>
      </w:r>
      <w:r w:rsidRPr="00F71EF0">
        <w:rPr>
          <w:rFonts w:eastAsia="Times New Roman" w:cstheme="majorHAnsi"/>
          <w:b/>
          <w:sz w:val="28"/>
          <w:szCs w:val="28"/>
        </w:rPr>
        <w:t>communication and behavior support practices</w:t>
      </w:r>
      <w:r w:rsidRPr="00F71EF0">
        <w:rPr>
          <w:rFonts w:eastAsia="Times New Roman" w:cstheme="majorHAnsi"/>
          <w:sz w:val="28"/>
          <w:szCs w:val="28"/>
        </w:rPr>
        <w:t xml:space="preserve">, and </w:t>
      </w:r>
      <w:r w:rsidRPr="00F71EF0">
        <w:rPr>
          <w:rFonts w:eastAsia="Times New Roman" w:cstheme="majorHAnsi"/>
          <w:b/>
          <w:sz w:val="28"/>
          <w:szCs w:val="28"/>
        </w:rPr>
        <w:t xml:space="preserve">transition practices </w:t>
      </w:r>
      <w:r w:rsidRPr="00F71EF0">
        <w:rPr>
          <w:rFonts w:eastAsia="Times New Roman" w:cstheme="majorHAnsi"/>
          <w:sz w:val="28"/>
          <w:szCs w:val="28"/>
        </w:rPr>
        <w:t xml:space="preserve">that are embedded within general education classes, lessons, activities, and routines. Finally, it also describes components of state-level systemic change, including </w:t>
      </w:r>
      <w:r w:rsidRPr="00F71EF0">
        <w:rPr>
          <w:rFonts w:eastAsia="Times New Roman" w:cstheme="majorHAnsi"/>
          <w:b/>
          <w:sz w:val="28"/>
          <w:szCs w:val="28"/>
        </w:rPr>
        <w:t>evaluation structures</w:t>
      </w:r>
      <w:r w:rsidRPr="00F71EF0">
        <w:rPr>
          <w:rFonts w:eastAsia="Times New Roman" w:cstheme="majorHAnsi"/>
          <w:sz w:val="28"/>
          <w:szCs w:val="28"/>
        </w:rPr>
        <w:t xml:space="preserve">, </w:t>
      </w:r>
      <w:r w:rsidRPr="00F71EF0">
        <w:rPr>
          <w:rFonts w:eastAsia="Times New Roman" w:cstheme="majorHAnsi"/>
          <w:b/>
          <w:sz w:val="28"/>
          <w:szCs w:val="28"/>
        </w:rPr>
        <w:t>improvement planning and implementation practices,</w:t>
      </w:r>
      <w:r w:rsidRPr="00F71EF0">
        <w:rPr>
          <w:rFonts w:eastAsia="Times New Roman" w:cstheme="majorHAnsi"/>
          <w:sz w:val="28"/>
          <w:szCs w:val="28"/>
        </w:rPr>
        <w:t xml:space="preserve"> </w:t>
      </w:r>
      <w:r w:rsidRPr="00F71EF0">
        <w:rPr>
          <w:rFonts w:eastAsia="Times New Roman" w:cstheme="majorHAnsi"/>
          <w:b/>
          <w:sz w:val="28"/>
          <w:szCs w:val="28"/>
        </w:rPr>
        <w:t xml:space="preserve">district leadership, </w:t>
      </w:r>
      <w:r w:rsidRPr="00F71EF0">
        <w:rPr>
          <w:rFonts w:eastAsia="Times New Roman" w:cstheme="majorHAnsi"/>
          <w:sz w:val="28"/>
          <w:szCs w:val="28"/>
        </w:rPr>
        <w:t xml:space="preserve">and </w:t>
      </w:r>
      <w:r w:rsidRPr="00F71EF0">
        <w:rPr>
          <w:rFonts w:eastAsia="Times New Roman" w:cstheme="majorHAnsi"/>
          <w:b/>
          <w:sz w:val="28"/>
          <w:szCs w:val="28"/>
        </w:rPr>
        <w:t>district personnel practices.</w:t>
      </w:r>
    </w:p>
    <w:p w14:paraId="2B21A2A4" w14:textId="77777777" w:rsidR="00BF2CDC" w:rsidRPr="0052365C" w:rsidRDefault="00BF2CDC" w:rsidP="0052365C">
      <w:pPr>
        <w:spacing w:after="240"/>
        <w:rPr>
          <w:rFonts w:eastAsia="Times New Roman" w:cstheme="majorHAnsi"/>
          <w:sz w:val="28"/>
          <w:szCs w:val="28"/>
        </w:rPr>
      </w:pPr>
    </w:p>
    <w:p w14:paraId="6BA8261B" w14:textId="2C4165AD"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51F78CD0" w:rsidR="006811E6" w:rsidRPr="00CA5FFC" w:rsidRDefault="00691EEE" w:rsidP="00C106AF">
      <w:pPr>
        <w:pStyle w:val="TIESRISE-Heading3-LightBlue"/>
      </w:pPr>
      <w:r>
        <w:lastRenderedPageBreak/>
        <w:t>3</w:t>
      </w:r>
      <w:r w:rsidR="006811E6" w:rsidRPr="00CA5FFC">
        <w:t xml:space="preserve">.1 To what extent does your statewide system facilitate </w:t>
      </w:r>
      <w:r w:rsidR="0052365C">
        <w:t xml:space="preserve">a </w:t>
      </w:r>
      <w:r w:rsidR="008C494E" w:rsidRPr="00840879">
        <w:rPr>
          <w:i/>
          <w:iCs/>
        </w:rPr>
        <w:t>M</w:t>
      </w:r>
      <w:r w:rsidR="0052365C" w:rsidRPr="00840879">
        <w:rPr>
          <w:i/>
          <w:iCs/>
        </w:rPr>
        <w:t>indset</w:t>
      </w:r>
      <w:r w:rsidR="0052365C">
        <w:t xml:space="preserve"> th</w:t>
      </w:r>
      <w:r w:rsidR="006811E6" w:rsidRPr="00CA5FFC">
        <w:t>at:</w:t>
      </w:r>
    </w:p>
    <w:p w14:paraId="6420A39E" w14:textId="77777777" w:rsidR="0052365C" w:rsidRDefault="0052365C" w:rsidP="0052365C">
      <w:pPr>
        <w:pBdr>
          <w:top w:val="nil"/>
          <w:left w:val="nil"/>
          <w:bottom w:val="nil"/>
          <w:right w:val="nil"/>
          <w:between w:val="nil"/>
        </w:pBdr>
        <w:spacing w:after="120" w:line="240" w:lineRule="auto"/>
        <w:ind w:left="1080"/>
        <w:rPr>
          <w:rFonts w:eastAsia="Times New Roman" w:cstheme="majorHAnsi"/>
          <w:color w:val="000000"/>
          <w:sz w:val="23"/>
          <w:szCs w:val="23"/>
        </w:rPr>
      </w:pPr>
    </w:p>
    <w:p w14:paraId="17DC117A" w14:textId="77777777" w:rsidR="00691EEE" w:rsidRPr="00EC3DF9" w:rsidRDefault="00691EEE" w:rsidP="00B46074">
      <w:pPr>
        <w:widowControl w:val="0"/>
        <w:numPr>
          <w:ilvl w:val="0"/>
          <w:numId w:val="33"/>
        </w:numPr>
        <w:spacing w:after="120" w:line="240" w:lineRule="auto"/>
        <w:rPr>
          <w:rFonts w:eastAsia="Times New Roman" w:cstheme="majorHAnsi"/>
          <w:sz w:val="24"/>
          <w:szCs w:val="24"/>
        </w:rPr>
      </w:pPr>
      <w:bookmarkStart w:id="4" w:name="_Hlk108187963"/>
      <w:r w:rsidRPr="00EC3DF9">
        <w:rPr>
          <w:rFonts w:eastAsia="Times New Roman" w:cstheme="majorHAnsi"/>
          <w:sz w:val="24"/>
          <w:szCs w:val="24"/>
        </w:rPr>
        <w:t xml:space="preserve">reflects that the goal of instruction is to </w:t>
      </w:r>
      <w:r w:rsidRPr="00EC3DF9">
        <w:rPr>
          <w:rFonts w:eastAsia="Times New Roman" w:cstheme="majorHAnsi"/>
          <w:b/>
          <w:sz w:val="24"/>
          <w:szCs w:val="24"/>
        </w:rPr>
        <w:t>empower students</w:t>
      </w:r>
      <w:r w:rsidRPr="00EC3DF9">
        <w:rPr>
          <w:rFonts w:eastAsia="Times New Roman" w:cstheme="majorHAnsi"/>
          <w:sz w:val="24"/>
          <w:szCs w:val="24"/>
        </w:rPr>
        <w:t xml:space="preserve"> with disabilities to be </w:t>
      </w:r>
      <w:r w:rsidRPr="00EC3DF9">
        <w:rPr>
          <w:rFonts w:eastAsia="Times New Roman" w:cstheme="majorHAnsi"/>
          <w:b/>
          <w:sz w:val="24"/>
          <w:szCs w:val="24"/>
        </w:rPr>
        <w:t>fully valued and participating members</w:t>
      </w:r>
      <w:r w:rsidRPr="00EC3DF9">
        <w:rPr>
          <w:rFonts w:eastAsia="Times New Roman" w:cstheme="majorHAnsi"/>
          <w:sz w:val="24"/>
          <w:szCs w:val="24"/>
        </w:rPr>
        <w:t xml:space="preserve"> of inclusive communities during and after exiting the system of education, rather than to “fix” or eliminate a disability</w:t>
      </w:r>
    </w:p>
    <w:p w14:paraId="709729C5" w14:textId="77777777" w:rsidR="00691EEE" w:rsidRPr="00EC3DF9" w:rsidRDefault="00691EEE" w:rsidP="00B46074">
      <w:pPr>
        <w:numPr>
          <w:ilvl w:val="0"/>
          <w:numId w:val="33"/>
        </w:numPr>
        <w:spacing w:after="120" w:line="240" w:lineRule="auto"/>
        <w:rPr>
          <w:rFonts w:eastAsia="Times New Roman" w:cstheme="majorHAnsi"/>
          <w:sz w:val="24"/>
          <w:szCs w:val="24"/>
        </w:rPr>
      </w:pPr>
      <w:r w:rsidRPr="00EC3DF9">
        <w:rPr>
          <w:rFonts w:eastAsia="Times New Roman" w:cstheme="majorHAnsi"/>
          <w:sz w:val="24"/>
          <w:szCs w:val="24"/>
        </w:rPr>
        <w:t xml:space="preserve">demonstrates a </w:t>
      </w:r>
      <w:r w:rsidRPr="00EC3DF9">
        <w:rPr>
          <w:rFonts w:eastAsia="Times New Roman" w:cstheme="majorHAnsi"/>
          <w:b/>
          <w:sz w:val="24"/>
          <w:szCs w:val="24"/>
        </w:rPr>
        <w:t>clear set of values and high expectations for academic and essential skill acquisition</w:t>
      </w:r>
      <w:r w:rsidRPr="00EC3DF9">
        <w:rPr>
          <w:rFonts w:eastAsia="Times New Roman" w:cstheme="majorHAnsi"/>
          <w:sz w:val="24"/>
          <w:szCs w:val="24"/>
        </w:rPr>
        <w:t xml:space="preserve"> through the provision of inclusive instructional practices </w:t>
      </w:r>
    </w:p>
    <w:p w14:paraId="722A611A" w14:textId="03B82218" w:rsidR="00691EEE" w:rsidRPr="00EC3DF9" w:rsidRDefault="00691EEE" w:rsidP="00B46074">
      <w:pPr>
        <w:numPr>
          <w:ilvl w:val="0"/>
          <w:numId w:val="33"/>
        </w:numPr>
        <w:spacing w:after="120" w:line="240" w:lineRule="auto"/>
        <w:rPr>
          <w:rFonts w:eastAsia="Times New Roman" w:cstheme="majorHAnsi"/>
          <w:sz w:val="24"/>
          <w:szCs w:val="24"/>
        </w:rPr>
      </w:pPr>
      <w:r w:rsidRPr="00EC3DF9">
        <w:rPr>
          <w:rFonts w:eastAsia="Times New Roman" w:cstheme="majorHAnsi"/>
          <w:sz w:val="24"/>
          <w:szCs w:val="24"/>
        </w:rPr>
        <w:t xml:space="preserve">reflects a </w:t>
      </w:r>
      <w:r w:rsidRPr="00EC3DF9">
        <w:rPr>
          <w:rFonts w:eastAsia="Times New Roman" w:cstheme="majorHAnsi"/>
          <w:b/>
          <w:sz w:val="24"/>
          <w:szCs w:val="24"/>
        </w:rPr>
        <w:t>presumption of competence</w:t>
      </w:r>
      <w:r w:rsidRPr="00EC3DF9">
        <w:rPr>
          <w:rFonts w:eastAsia="Times New Roman" w:cstheme="majorHAnsi"/>
          <w:sz w:val="24"/>
          <w:szCs w:val="24"/>
        </w:rPr>
        <w:t xml:space="preserve"> o</w:t>
      </w:r>
      <w:r w:rsidRPr="00EC3DF9">
        <w:rPr>
          <w:rFonts w:eastAsia="Times New Roman" w:cstheme="majorHAnsi"/>
          <w:sz w:val="24"/>
          <w:szCs w:val="24"/>
          <w:highlight w:val="white"/>
        </w:rPr>
        <w:t xml:space="preserve">f students with significant cognitive disabilities </w:t>
      </w:r>
      <w:r w:rsidR="0003122F">
        <w:rPr>
          <w:rFonts w:eastAsia="Times New Roman" w:cstheme="majorHAnsi"/>
          <w:sz w:val="24"/>
          <w:szCs w:val="24"/>
          <w:highlight w:val="white"/>
        </w:rPr>
        <w:t xml:space="preserve">(SwSCD) </w:t>
      </w:r>
      <w:r w:rsidRPr="00EC3DF9">
        <w:rPr>
          <w:rFonts w:eastAsia="Times New Roman" w:cstheme="majorHAnsi"/>
          <w:sz w:val="24"/>
          <w:szCs w:val="24"/>
          <w:highlight w:val="white"/>
        </w:rPr>
        <w:t>demonstrated through the use of inclusive instructional practices</w:t>
      </w:r>
    </w:p>
    <w:p w14:paraId="5EDC0A12" w14:textId="77777777" w:rsidR="00691EEE" w:rsidRPr="00EC3DF9" w:rsidRDefault="00691EEE" w:rsidP="00B46074">
      <w:pPr>
        <w:numPr>
          <w:ilvl w:val="0"/>
          <w:numId w:val="33"/>
        </w:numPr>
        <w:spacing w:after="120" w:line="240" w:lineRule="auto"/>
        <w:rPr>
          <w:rFonts w:eastAsia="Times New Roman" w:cstheme="majorHAnsi"/>
          <w:sz w:val="24"/>
          <w:szCs w:val="24"/>
        </w:rPr>
      </w:pPr>
      <w:r w:rsidRPr="00EC3DF9">
        <w:rPr>
          <w:rFonts w:eastAsia="Times New Roman" w:cstheme="majorHAnsi"/>
          <w:sz w:val="24"/>
          <w:szCs w:val="24"/>
        </w:rPr>
        <w:t>demonstrates an</w:t>
      </w:r>
      <w:r w:rsidRPr="00EC3DF9">
        <w:rPr>
          <w:rFonts w:eastAsia="Times New Roman" w:cstheme="majorHAnsi"/>
          <w:b/>
          <w:sz w:val="24"/>
          <w:szCs w:val="24"/>
        </w:rPr>
        <w:t xml:space="preserve"> unwavering belief </w:t>
      </w:r>
      <w:r w:rsidRPr="00EC3DF9">
        <w:rPr>
          <w:rFonts w:eastAsia="Times New Roman" w:cstheme="majorHAnsi"/>
          <w:sz w:val="24"/>
          <w:szCs w:val="24"/>
        </w:rPr>
        <w:t xml:space="preserve">in the value of inclusive education for improving </w:t>
      </w:r>
      <w:r w:rsidRPr="00EC3DF9">
        <w:rPr>
          <w:rFonts w:eastAsia="Times New Roman" w:cstheme="majorHAnsi"/>
          <w:sz w:val="24"/>
          <w:szCs w:val="24"/>
          <w:highlight w:val="white"/>
        </w:rPr>
        <w:t>student outcomes</w:t>
      </w:r>
    </w:p>
    <w:p w14:paraId="3A7B3679" w14:textId="77777777" w:rsidR="00691EEE" w:rsidRPr="00EC3DF9" w:rsidRDefault="00691EEE" w:rsidP="00B46074">
      <w:pPr>
        <w:numPr>
          <w:ilvl w:val="0"/>
          <w:numId w:val="33"/>
        </w:numPr>
        <w:spacing w:after="120" w:line="240" w:lineRule="auto"/>
        <w:rPr>
          <w:rFonts w:eastAsia="Times New Roman" w:cstheme="majorHAnsi"/>
          <w:sz w:val="24"/>
          <w:szCs w:val="24"/>
        </w:rPr>
      </w:pPr>
      <w:r w:rsidRPr="00EC3DF9">
        <w:rPr>
          <w:rFonts w:eastAsia="Times New Roman" w:cstheme="majorHAnsi"/>
          <w:sz w:val="24"/>
          <w:szCs w:val="24"/>
        </w:rPr>
        <w:t xml:space="preserve">supports </w:t>
      </w:r>
      <w:r w:rsidRPr="00EC3DF9">
        <w:rPr>
          <w:rFonts w:eastAsia="Times New Roman" w:cstheme="majorHAnsi"/>
          <w:b/>
          <w:sz w:val="24"/>
          <w:szCs w:val="24"/>
        </w:rPr>
        <w:t xml:space="preserve">continuous improvement </w:t>
      </w:r>
      <w:r w:rsidRPr="00EC3DF9">
        <w:rPr>
          <w:rFonts w:eastAsia="Times New Roman" w:cstheme="majorHAnsi"/>
          <w:sz w:val="24"/>
          <w:szCs w:val="24"/>
        </w:rPr>
        <w:t>in inclusive instructional practices</w:t>
      </w:r>
    </w:p>
    <w:p w14:paraId="23E582F2" w14:textId="77777777" w:rsidR="00691EEE" w:rsidRPr="00EC3DF9" w:rsidRDefault="00691EEE" w:rsidP="00B46074">
      <w:pPr>
        <w:numPr>
          <w:ilvl w:val="0"/>
          <w:numId w:val="33"/>
        </w:numPr>
        <w:spacing w:after="120" w:line="240" w:lineRule="auto"/>
        <w:rPr>
          <w:rFonts w:eastAsia="Times New Roman" w:cstheme="majorHAnsi"/>
          <w:sz w:val="24"/>
          <w:szCs w:val="24"/>
        </w:rPr>
      </w:pPr>
      <w:r w:rsidRPr="00EC3DF9">
        <w:rPr>
          <w:rFonts w:eastAsia="Times New Roman" w:cstheme="majorHAnsi"/>
          <w:sz w:val="24"/>
          <w:szCs w:val="24"/>
        </w:rPr>
        <w:t xml:space="preserve">reflects the understanding that modifications of general education instruction and materials should be </w:t>
      </w:r>
      <w:r w:rsidRPr="00EC3DF9">
        <w:rPr>
          <w:rFonts w:eastAsia="Times New Roman" w:cstheme="majorHAnsi"/>
          <w:b/>
          <w:sz w:val="24"/>
          <w:szCs w:val="24"/>
        </w:rPr>
        <w:t>only as special as necessary</w:t>
      </w:r>
    </w:p>
    <w:bookmarkEnd w:id="4"/>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106AF">
      <w:pPr>
        <w:pStyle w:val="TIESRISE-RatingScale-LightBlue"/>
      </w:pPr>
      <w:r w:rsidRPr="00CA5FFC">
        <w:t>Rating Scale</w:t>
      </w:r>
    </w:p>
    <w:p w14:paraId="387BE805" w14:textId="77777777" w:rsidR="006811E6" w:rsidRPr="00C00B8F" w:rsidRDefault="006811E6" w:rsidP="00C00B8F">
      <w:pPr>
        <w:pStyle w:val="TIESRISE-RatingScale-DarkGreen"/>
        <w:sectPr w:rsidR="006811E6" w:rsidRPr="00C00B8F"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354DBA" w:rsidRDefault="006811E6" w:rsidP="0096150F">
      <w:pPr>
        <w:spacing w:line="275" w:lineRule="auto"/>
        <w:textDirection w:val="btLr"/>
        <w:rPr>
          <w:rFonts w:cstheme="majorHAnsi"/>
          <w:sz w:val="24"/>
          <w:szCs w:val="24"/>
        </w:rPr>
      </w:pPr>
      <w:bookmarkStart w:id="5" w:name="_Hlk108168057"/>
      <w:r w:rsidRPr="00354DBA">
        <w:rPr>
          <w:rFonts w:cstheme="majorHAnsi"/>
          <w:b/>
          <w:sz w:val="24"/>
          <w:szCs w:val="24"/>
        </w:rPr>
        <w:t xml:space="preserve">1 </w:t>
      </w:r>
    </w:p>
    <w:p w14:paraId="5F40FCF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B369EDF"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979C1D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F0EB72A" w14:textId="77777777"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13A101C" w14:textId="44001F7F" w:rsidR="006811E6" w:rsidRPr="00354DBA" w:rsidRDefault="006811E6" w:rsidP="0096150F">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w:t>
      </w:r>
      <w:r w:rsidR="00B33ED9" w:rsidRPr="00354DBA">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6" w:name="_What_is_your"/>
    <w:bookmarkEnd w:id="6"/>
    <w:p w14:paraId="1061F9D0" w14:textId="04559EF9" w:rsidR="006811E6" w:rsidRPr="00354DBA" w:rsidRDefault="00630F4C" w:rsidP="00506E49">
      <w:pPr>
        <w:pStyle w:val="Heading4"/>
      </w:pPr>
      <w:r w:rsidRPr="00DD6C76">
        <w:rPr>
          <w:sz w:val="24"/>
        </w:rPr>
        <w:fldChar w:fldCharType="begin"/>
      </w:r>
      <w:r w:rsidRPr="00DD6C76">
        <w:rPr>
          <w:sz w:val="24"/>
        </w:rPr>
        <w:instrText xml:space="preserve"> HYPERLINK \l "_Focus_Area_1.1:" </w:instrText>
      </w:r>
      <w:r w:rsidRPr="00DD6C76">
        <w:rPr>
          <w:sz w:val="24"/>
        </w:rPr>
        <w:fldChar w:fldCharType="separate"/>
      </w:r>
      <w:r w:rsidR="005D0693" w:rsidRPr="00DD6C76">
        <w:rPr>
          <w:rStyle w:val="Hyperlink"/>
          <w:color w:val="1A89F9" w:themeColor="hyperlink" w:themeTint="BF"/>
          <w:sz w:val="28"/>
          <w:szCs w:val="20"/>
        </w:rPr>
        <w:t xml:space="preserve">Add Focus Area </w:t>
      </w:r>
      <w:r w:rsidR="005140A8" w:rsidRPr="00DD6C76">
        <w:rPr>
          <w:rStyle w:val="Hyperlink"/>
          <w:color w:val="1A89F9" w:themeColor="hyperlink" w:themeTint="BF"/>
          <w:sz w:val="28"/>
          <w:szCs w:val="20"/>
        </w:rPr>
        <w:t>3.1</w:t>
      </w:r>
      <w:r w:rsidR="005D0693" w:rsidRPr="00DD6C76">
        <w:rPr>
          <w:rStyle w:val="Hyperlink"/>
          <w:color w:val="1A89F9" w:themeColor="hyperlink" w:themeTint="BF"/>
          <w:sz w:val="28"/>
          <w:szCs w:val="20"/>
        </w:rPr>
        <w:t xml:space="preserve"> rating to summary table</w:t>
      </w:r>
      <w:r w:rsidRPr="00DD6C76">
        <w:rPr>
          <w:rStyle w:val="Hyperlink"/>
          <w:color w:val="1A89F9" w:themeColor="hyperlink" w:themeTint="BF"/>
          <w:sz w:val="28"/>
          <w:szCs w:val="20"/>
        </w:rPr>
        <w:fldChar w:fldCharType="end"/>
      </w:r>
      <w:bookmarkEnd w:id="5"/>
      <w:r w:rsidR="006811E6" w:rsidRPr="00354DBA">
        <w:br w:type="page"/>
      </w:r>
    </w:p>
    <w:p w14:paraId="048E2D44" w14:textId="41F9EDC3" w:rsidR="006811E6" w:rsidRPr="00CA5FFC" w:rsidRDefault="00691EEE" w:rsidP="00C106AF">
      <w:pPr>
        <w:pStyle w:val="TIESRISE-Heading3-LightBlue"/>
      </w:pPr>
      <w:r>
        <w:lastRenderedPageBreak/>
        <w:t>3</w:t>
      </w:r>
      <w:r w:rsidR="006811E6" w:rsidRPr="00CA5FFC">
        <w:t xml:space="preserve">.2 To what extent does your statewide system facilitate </w:t>
      </w:r>
      <w:r w:rsidRPr="00840879">
        <w:rPr>
          <w:rFonts w:ascii="Times New Roman" w:hAnsi="Times New Roman"/>
          <w:i/>
          <w:iCs/>
        </w:rPr>
        <w:t>I</w:t>
      </w:r>
      <w:r w:rsidR="00652F9C" w:rsidRPr="00840879">
        <w:rPr>
          <w:rFonts w:ascii="Times New Roman" w:hAnsi="Times New Roman"/>
          <w:i/>
          <w:iCs/>
        </w:rPr>
        <w:t>nternal Collaborative Practices</w:t>
      </w:r>
      <w:r>
        <w:rPr>
          <w:rFonts w:ascii="Times New Roman" w:hAnsi="Times New Roman"/>
        </w:rPr>
        <w:t xml:space="preserve"> </w:t>
      </w:r>
      <w:r w:rsidRPr="0047478C">
        <w:rPr>
          <w:rFonts w:ascii="Times New Roman" w:hAnsi="Times New Roman"/>
        </w:rPr>
        <w:t>that:</w:t>
      </w:r>
    </w:p>
    <w:p w14:paraId="25E881B8" w14:textId="77777777" w:rsidR="000D6245" w:rsidRPr="000D6245" w:rsidRDefault="000D6245" w:rsidP="000D6245">
      <w:pPr>
        <w:pBdr>
          <w:top w:val="nil"/>
          <w:left w:val="nil"/>
          <w:bottom w:val="nil"/>
          <w:right w:val="nil"/>
          <w:between w:val="nil"/>
        </w:pBdr>
        <w:spacing w:after="120" w:line="240" w:lineRule="auto"/>
        <w:ind w:left="1080" w:right="720"/>
        <w:rPr>
          <w:rFonts w:eastAsia="Times New Roman" w:cstheme="majorHAnsi"/>
          <w:color w:val="000000"/>
          <w:sz w:val="24"/>
          <w:szCs w:val="24"/>
          <w:highlight w:val="white"/>
        </w:rPr>
      </w:pPr>
      <w:bookmarkStart w:id="7" w:name="_Hlk108188392"/>
    </w:p>
    <w:p w14:paraId="50941BA6" w14:textId="17C9705E" w:rsidR="00691EEE" w:rsidRPr="00127DF2" w:rsidRDefault="00691EEE" w:rsidP="00B46074">
      <w:pPr>
        <w:numPr>
          <w:ilvl w:val="0"/>
          <w:numId w:val="34"/>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sidRPr="00127DF2">
        <w:rPr>
          <w:rFonts w:eastAsia="Times New Roman" w:cstheme="majorHAnsi"/>
          <w:sz w:val="24"/>
          <w:szCs w:val="24"/>
          <w:highlight w:val="white"/>
        </w:rPr>
        <w:t>e</w:t>
      </w:r>
      <w:r w:rsidRPr="00127DF2">
        <w:rPr>
          <w:rFonts w:eastAsia="Times New Roman" w:cstheme="majorHAnsi"/>
          <w:color w:val="000000"/>
          <w:sz w:val="24"/>
          <w:szCs w:val="24"/>
          <w:highlight w:val="white"/>
        </w:rPr>
        <w:t xml:space="preserve">stablish, adhere to, and monitor the use of procedures for </w:t>
      </w:r>
      <w:r w:rsidRPr="00127DF2">
        <w:rPr>
          <w:rFonts w:eastAsia="Times New Roman" w:cstheme="majorHAnsi"/>
          <w:b/>
          <w:color w:val="000000"/>
          <w:sz w:val="24"/>
          <w:szCs w:val="24"/>
          <w:highlight w:val="white"/>
        </w:rPr>
        <w:t>collaborative problem-solving</w:t>
      </w:r>
    </w:p>
    <w:p w14:paraId="5CF58519" w14:textId="0D67E1F9" w:rsidR="00691EEE" w:rsidRPr="00127DF2" w:rsidRDefault="00691EEE" w:rsidP="00B46074">
      <w:pPr>
        <w:numPr>
          <w:ilvl w:val="0"/>
          <w:numId w:val="34"/>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sidRPr="00127DF2">
        <w:rPr>
          <w:rFonts w:eastAsia="Times New Roman" w:cstheme="majorHAnsi"/>
          <w:sz w:val="24"/>
          <w:szCs w:val="24"/>
          <w:highlight w:val="white"/>
        </w:rPr>
        <w:t>r</w:t>
      </w:r>
      <w:r w:rsidRPr="00127DF2">
        <w:rPr>
          <w:rFonts w:eastAsia="Times New Roman" w:cstheme="majorHAnsi"/>
          <w:color w:val="000000"/>
          <w:sz w:val="24"/>
          <w:szCs w:val="24"/>
          <w:highlight w:val="white"/>
        </w:rPr>
        <w:t xml:space="preserve">eflect a commitment to </w:t>
      </w:r>
      <w:r w:rsidRPr="00127DF2">
        <w:rPr>
          <w:rFonts w:eastAsia="Times New Roman" w:cstheme="majorHAnsi"/>
          <w:b/>
          <w:color w:val="000000"/>
          <w:sz w:val="24"/>
          <w:szCs w:val="24"/>
          <w:highlight w:val="white"/>
        </w:rPr>
        <w:t>shared expertise and decision-making, role rele</w:t>
      </w:r>
      <w:r w:rsidRPr="00127DF2">
        <w:rPr>
          <w:rFonts w:eastAsia="Times New Roman" w:cstheme="majorHAnsi"/>
          <w:b/>
          <w:sz w:val="24"/>
          <w:szCs w:val="24"/>
          <w:highlight w:val="white"/>
        </w:rPr>
        <w:t xml:space="preserve">ase, </w:t>
      </w:r>
      <w:r w:rsidRPr="00127DF2">
        <w:rPr>
          <w:rFonts w:eastAsia="Times New Roman" w:cstheme="majorHAnsi"/>
          <w:color w:val="000000"/>
          <w:sz w:val="24"/>
          <w:szCs w:val="24"/>
          <w:highlight w:val="white"/>
        </w:rPr>
        <w:t xml:space="preserve">and </w:t>
      </w:r>
      <w:r w:rsidRPr="00127DF2">
        <w:rPr>
          <w:rFonts w:eastAsia="Times New Roman" w:cstheme="majorHAnsi"/>
          <w:b/>
          <w:color w:val="000000"/>
          <w:sz w:val="24"/>
          <w:szCs w:val="24"/>
          <w:highlight w:val="white"/>
        </w:rPr>
        <w:t>collective responsibility,</w:t>
      </w:r>
      <w:r w:rsidR="000D6245">
        <w:rPr>
          <w:rFonts w:eastAsia="Times New Roman" w:cstheme="majorHAnsi"/>
          <w:b/>
          <w:color w:val="000000"/>
          <w:sz w:val="24"/>
          <w:szCs w:val="24"/>
          <w:highlight w:val="white"/>
        </w:rPr>
        <w:t xml:space="preserve"> </w:t>
      </w:r>
      <w:r w:rsidRPr="00127DF2">
        <w:rPr>
          <w:rFonts w:eastAsia="Times New Roman" w:cstheme="majorHAnsi"/>
          <w:color w:val="000000"/>
          <w:sz w:val="24"/>
          <w:szCs w:val="24"/>
          <w:highlight w:val="white"/>
        </w:rPr>
        <w:t xml:space="preserve">across departments in the use of evidence-based inclusive instructional practices </w:t>
      </w:r>
    </w:p>
    <w:p w14:paraId="51FFF77B" w14:textId="183383F9" w:rsidR="00691EEE" w:rsidRPr="00127DF2" w:rsidRDefault="00691EEE" w:rsidP="00B46074">
      <w:pPr>
        <w:numPr>
          <w:ilvl w:val="0"/>
          <w:numId w:val="34"/>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sidRPr="00127DF2">
        <w:rPr>
          <w:rFonts w:eastAsia="Times New Roman" w:cstheme="majorHAnsi"/>
          <w:sz w:val="24"/>
          <w:szCs w:val="24"/>
          <w:highlight w:val="white"/>
        </w:rPr>
        <w:t>r</w:t>
      </w:r>
      <w:r w:rsidRPr="00127DF2">
        <w:rPr>
          <w:rFonts w:eastAsia="Times New Roman" w:cstheme="majorHAnsi"/>
          <w:color w:val="000000"/>
          <w:sz w:val="24"/>
          <w:szCs w:val="24"/>
          <w:highlight w:val="white"/>
        </w:rPr>
        <w:t xml:space="preserve">esult in </w:t>
      </w:r>
      <w:r w:rsidRPr="00127DF2">
        <w:rPr>
          <w:rFonts w:eastAsia="Times New Roman" w:cstheme="majorHAnsi"/>
          <w:b/>
          <w:color w:val="000000"/>
          <w:sz w:val="24"/>
          <w:szCs w:val="24"/>
          <w:highlight w:val="white"/>
        </w:rPr>
        <w:t>cross-discipline professional learning opportunities</w:t>
      </w:r>
      <w:r w:rsidRPr="00127DF2">
        <w:rPr>
          <w:rFonts w:eastAsia="Times New Roman" w:cstheme="majorHAnsi"/>
          <w:color w:val="000000"/>
          <w:sz w:val="24"/>
          <w:szCs w:val="24"/>
          <w:highlight w:val="white"/>
        </w:rPr>
        <w:t xml:space="preserve"> to ensure inclusive instructional practices for </w:t>
      </w:r>
      <w:r w:rsidR="0003122F">
        <w:rPr>
          <w:rFonts w:eastAsia="Times New Roman" w:cstheme="majorHAnsi"/>
          <w:color w:val="000000"/>
          <w:sz w:val="24"/>
          <w:szCs w:val="24"/>
          <w:highlight w:val="white"/>
        </w:rPr>
        <w:t>SwSCD</w:t>
      </w:r>
      <w:r w:rsidRPr="00127DF2">
        <w:rPr>
          <w:rFonts w:eastAsia="Times New Roman" w:cstheme="majorHAnsi"/>
          <w:color w:val="000000"/>
          <w:sz w:val="24"/>
          <w:szCs w:val="24"/>
          <w:highlight w:val="white"/>
        </w:rPr>
        <w:t xml:space="preserve"> are understood and expected across all personnel and departments</w:t>
      </w:r>
    </w:p>
    <w:p w14:paraId="63C61CFF" w14:textId="63C532D4" w:rsidR="00691EEE" w:rsidRDefault="00691EEE" w:rsidP="00B46074">
      <w:pPr>
        <w:numPr>
          <w:ilvl w:val="0"/>
          <w:numId w:val="34"/>
        </w:numPr>
        <w:pBdr>
          <w:top w:val="nil"/>
          <w:left w:val="nil"/>
          <w:bottom w:val="nil"/>
          <w:right w:val="nil"/>
          <w:between w:val="nil"/>
        </w:pBdr>
        <w:spacing w:after="120" w:line="240" w:lineRule="auto"/>
        <w:ind w:left="1080" w:hanging="1080"/>
        <w:rPr>
          <w:rFonts w:eastAsia="Times New Roman" w:cstheme="majorHAnsi"/>
          <w:color w:val="000000"/>
          <w:sz w:val="24"/>
          <w:szCs w:val="24"/>
          <w:highlight w:val="white"/>
        </w:rPr>
      </w:pPr>
      <w:r w:rsidRPr="00127DF2">
        <w:rPr>
          <w:rFonts w:eastAsia="Times New Roman" w:cstheme="majorHAnsi"/>
          <w:sz w:val="24"/>
          <w:szCs w:val="24"/>
          <w:highlight w:val="white"/>
        </w:rPr>
        <w:t>e</w:t>
      </w:r>
      <w:r w:rsidRPr="00127DF2">
        <w:rPr>
          <w:rFonts w:eastAsia="Times New Roman" w:cstheme="majorHAnsi"/>
          <w:color w:val="000000"/>
          <w:sz w:val="24"/>
          <w:szCs w:val="24"/>
          <w:highlight w:val="white"/>
        </w:rPr>
        <w:t xml:space="preserve">stablish partnerships with </w:t>
      </w:r>
      <w:r w:rsidRPr="00127DF2">
        <w:rPr>
          <w:rFonts w:eastAsia="Times New Roman" w:cstheme="majorHAnsi"/>
          <w:b/>
          <w:color w:val="000000"/>
          <w:sz w:val="24"/>
          <w:szCs w:val="24"/>
          <w:highlight w:val="white"/>
        </w:rPr>
        <w:t>universities and national experts</w:t>
      </w:r>
      <w:r w:rsidRPr="00127DF2">
        <w:rPr>
          <w:rFonts w:eastAsia="Times New Roman" w:cstheme="majorHAnsi"/>
          <w:color w:val="000000"/>
          <w:sz w:val="24"/>
          <w:szCs w:val="24"/>
          <w:highlight w:val="white"/>
        </w:rPr>
        <w:t xml:space="preserve"> to increase the use of inclusive education instructional practices</w:t>
      </w:r>
    </w:p>
    <w:p w14:paraId="1F3BD7B1" w14:textId="77777777" w:rsidR="000D6245" w:rsidRPr="00127DF2" w:rsidRDefault="000D6245" w:rsidP="000D6245">
      <w:pPr>
        <w:pBdr>
          <w:top w:val="nil"/>
          <w:left w:val="nil"/>
          <w:bottom w:val="nil"/>
          <w:right w:val="nil"/>
          <w:between w:val="nil"/>
        </w:pBdr>
        <w:spacing w:after="120" w:line="240" w:lineRule="auto"/>
        <w:ind w:left="1080" w:right="720"/>
        <w:rPr>
          <w:rFonts w:eastAsia="Times New Roman" w:cstheme="majorHAnsi"/>
          <w:color w:val="000000"/>
          <w:sz w:val="24"/>
          <w:szCs w:val="24"/>
          <w:highlight w:val="white"/>
        </w:rPr>
      </w:pPr>
    </w:p>
    <w:bookmarkEnd w:id="7"/>
    <w:p w14:paraId="53E5A082" w14:textId="77777777" w:rsidR="006811E6" w:rsidRPr="006811E6" w:rsidRDefault="006811E6" w:rsidP="00C106AF">
      <w:pPr>
        <w:pStyle w:val="TIESRISE-RatingScale-LightBlue"/>
      </w:pPr>
      <w:r>
        <w:t>Rating Scale</w:t>
      </w:r>
    </w:p>
    <w:p w14:paraId="2B4B7C2F" w14:textId="77777777" w:rsidR="006811E6" w:rsidRPr="006811E6" w:rsidRDefault="006811E6" w:rsidP="00C00B8F">
      <w:pPr>
        <w:pStyle w:val="TIESRISE-RatingScale-Dark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6D102110"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1 </w:t>
      </w:r>
    </w:p>
    <w:p w14:paraId="1ED1462B"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Some</w:t>
      </w:r>
      <w:r w:rsidRPr="009C06CC">
        <w:rPr>
          <w:rFonts w:cstheme="majorHAnsi"/>
          <w:sz w:val="24"/>
          <w:szCs w:val="24"/>
        </w:rPr>
        <w:t xml:space="preserve"> features are in place for </w:t>
      </w:r>
      <w:r w:rsidRPr="009C06CC">
        <w:rPr>
          <w:rFonts w:cstheme="majorHAnsi"/>
          <w:b/>
          <w:sz w:val="24"/>
          <w:szCs w:val="24"/>
        </w:rPr>
        <w:t xml:space="preserve">some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 </w:t>
      </w:r>
      <w:r w:rsidRPr="009C06CC">
        <w:rPr>
          <w:rFonts w:cstheme="majorHAnsi"/>
          <w:sz w:val="24"/>
          <w:szCs w:val="24"/>
        </w:rPr>
        <w:br w:type="column"/>
      </w:r>
      <w:r w:rsidRPr="009C06CC">
        <w:rPr>
          <w:rFonts w:cstheme="majorHAnsi"/>
          <w:b/>
          <w:sz w:val="24"/>
          <w:szCs w:val="24"/>
        </w:rPr>
        <w:t>2</w:t>
      </w:r>
    </w:p>
    <w:p w14:paraId="5D7DB410"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3</w:t>
      </w:r>
    </w:p>
    <w:p w14:paraId="3A71BEDA"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Most </w:t>
      </w:r>
      <w:r w:rsidRPr="009C06CC">
        <w:rPr>
          <w:rFonts w:cstheme="majorHAnsi"/>
          <w:sz w:val="24"/>
          <w:szCs w:val="24"/>
        </w:rPr>
        <w:t xml:space="preserve">Features are in place for </w:t>
      </w:r>
      <w:r w:rsidRPr="009C06CC">
        <w:rPr>
          <w:rFonts w:cstheme="majorHAnsi"/>
          <w:b/>
          <w:sz w:val="24"/>
          <w:szCs w:val="24"/>
        </w:rPr>
        <w:t>most</w:t>
      </w:r>
      <w:r w:rsidRPr="009C06CC">
        <w:rPr>
          <w:rFonts w:cstheme="majorHAnsi"/>
          <w:sz w:val="24"/>
          <w:szCs w:val="24"/>
        </w:rPr>
        <w:t xml:space="preserve"> students, including for </w:t>
      </w:r>
      <w:r w:rsidRPr="009C06CC">
        <w:rPr>
          <w:rFonts w:cstheme="majorHAnsi"/>
          <w:b/>
          <w:sz w:val="24"/>
          <w:szCs w:val="24"/>
        </w:rPr>
        <w:t>some</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4</w:t>
      </w:r>
    </w:p>
    <w:p w14:paraId="38B38065"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including </w:t>
      </w:r>
      <w:r w:rsidRPr="009C06CC">
        <w:rPr>
          <w:rFonts w:cstheme="majorHAnsi"/>
          <w:b/>
          <w:sz w:val="24"/>
          <w:szCs w:val="24"/>
        </w:rPr>
        <w:t>most</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5</w:t>
      </w:r>
    </w:p>
    <w:p w14:paraId="59517C4E"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All</w:t>
      </w:r>
      <w:r w:rsidRPr="009C06CC">
        <w:rPr>
          <w:rFonts w:cstheme="majorHAnsi"/>
          <w:sz w:val="24"/>
          <w:szCs w:val="24"/>
        </w:rPr>
        <w:t xml:space="preserve"> Features are in place for </w:t>
      </w:r>
      <w:r w:rsidRPr="009C06CC">
        <w:rPr>
          <w:rFonts w:cstheme="majorHAnsi"/>
          <w:b/>
          <w:sz w:val="24"/>
          <w:szCs w:val="24"/>
        </w:rPr>
        <w:t xml:space="preserve">all </w:t>
      </w:r>
      <w:r w:rsidRPr="009C06CC">
        <w:rPr>
          <w:rFonts w:cstheme="majorHAnsi"/>
          <w:sz w:val="24"/>
          <w:szCs w:val="24"/>
        </w:rPr>
        <w:t xml:space="preserve">students, including </w:t>
      </w:r>
      <w:r w:rsidRPr="009C06CC">
        <w:rPr>
          <w:rFonts w:cstheme="majorHAnsi"/>
          <w:b/>
          <w:sz w:val="24"/>
          <w:szCs w:val="24"/>
        </w:rPr>
        <w:t>all</w:t>
      </w:r>
      <w:r w:rsidRPr="009C06CC">
        <w:rPr>
          <w:rFonts w:cstheme="majorHAnsi"/>
          <w:sz w:val="24"/>
          <w:szCs w:val="24"/>
        </w:rPr>
        <w:t xml:space="preserve"> students with significant cognitive disabilities.</w:t>
      </w:r>
    </w:p>
    <w:p w14:paraId="261A9F78"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B847725" w14:textId="6925620D" w:rsidR="006811E6" w:rsidRPr="00CA5FFC" w:rsidRDefault="00000000" w:rsidP="00506E49">
      <w:pPr>
        <w:pStyle w:val="Heading4"/>
      </w:pPr>
      <w:hyperlink w:anchor="_Focus_Area_1.1:" w:history="1">
        <w:r w:rsidR="00354DBA" w:rsidRPr="00DD6C76">
          <w:rPr>
            <w:rStyle w:val="Hyperlink"/>
            <w:color w:val="1A89F9" w:themeColor="hyperlink" w:themeTint="BF"/>
            <w:sz w:val="28"/>
            <w:szCs w:val="22"/>
          </w:rPr>
          <w:t xml:space="preserve">Add Focus Area </w:t>
        </w:r>
        <w:r w:rsidR="005140A8" w:rsidRPr="00DD6C76">
          <w:rPr>
            <w:rStyle w:val="Hyperlink"/>
            <w:color w:val="1A89F9" w:themeColor="hyperlink" w:themeTint="BF"/>
            <w:sz w:val="28"/>
            <w:szCs w:val="22"/>
          </w:rPr>
          <w:t>3.2</w:t>
        </w:r>
        <w:r w:rsidR="00354DBA" w:rsidRPr="00DD6C76">
          <w:rPr>
            <w:rStyle w:val="Hyperlink"/>
            <w:color w:val="1A89F9" w:themeColor="hyperlink" w:themeTint="BF"/>
            <w:sz w:val="28"/>
            <w:szCs w:val="22"/>
          </w:rPr>
          <w:t xml:space="preserve"> rating to summary table</w:t>
        </w:r>
      </w:hyperlink>
      <w:r w:rsidR="006811E6" w:rsidRPr="00CA5FFC">
        <w:br w:type="page"/>
      </w:r>
    </w:p>
    <w:p w14:paraId="30E56038" w14:textId="4567C6CF" w:rsidR="006811E6" w:rsidRPr="00CA5FFC" w:rsidRDefault="000D6245" w:rsidP="00C106AF">
      <w:pPr>
        <w:pStyle w:val="TIESRISE-Heading3-LightBlue"/>
      </w:pPr>
      <w:r>
        <w:lastRenderedPageBreak/>
        <w:t>3</w:t>
      </w:r>
      <w:r w:rsidR="006811E6" w:rsidRPr="00CA5FFC">
        <w:t xml:space="preserve">.3 To what extent does your statewide system facilitate </w:t>
      </w:r>
      <w:r w:rsidRPr="00840879">
        <w:rPr>
          <w:i/>
          <w:iCs/>
        </w:rPr>
        <w:t>D</w:t>
      </w:r>
      <w:r w:rsidR="004F5898" w:rsidRPr="00840879">
        <w:rPr>
          <w:i/>
          <w:iCs/>
        </w:rPr>
        <w:t>istrict and School Collaborative Practices</w:t>
      </w:r>
      <w:r>
        <w:t xml:space="preserve"> that</w:t>
      </w:r>
      <w:r w:rsidR="006811E6" w:rsidRPr="00CA5FFC">
        <w:t>:</w:t>
      </w:r>
    </w:p>
    <w:p w14:paraId="701CA9CD" w14:textId="30DC3322" w:rsidR="000D6245" w:rsidRPr="00A42DDA" w:rsidRDefault="000D6245" w:rsidP="00B46074">
      <w:pPr>
        <w:widowControl w:val="0"/>
        <w:numPr>
          <w:ilvl w:val="0"/>
          <w:numId w:val="35"/>
        </w:numPr>
        <w:spacing w:after="120"/>
        <w:ind w:left="1080" w:hanging="1080"/>
        <w:rPr>
          <w:rFonts w:eastAsia="Times New Roman" w:cstheme="majorHAnsi"/>
          <w:sz w:val="24"/>
          <w:szCs w:val="24"/>
        </w:rPr>
      </w:pPr>
      <w:r w:rsidRPr="00A42DDA">
        <w:rPr>
          <w:rFonts w:eastAsia="Times New Roman" w:cstheme="majorHAnsi"/>
          <w:sz w:val="24"/>
          <w:szCs w:val="24"/>
        </w:rPr>
        <w:t xml:space="preserve">ensure the </w:t>
      </w:r>
      <w:r w:rsidRPr="00A42DDA">
        <w:rPr>
          <w:rFonts w:eastAsia="Times New Roman" w:cstheme="majorHAnsi"/>
          <w:b/>
          <w:sz w:val="24"/>
          <w:szCs w:val="24"/>
        </w:rPr>
        <w:t>benefits of inclusive instructional practices</w:t>
      </w:r>
      <w:r w:rsidRPr="00A42DDA">
        <w:rPr>
          <w:rFonts w:eastAsia="Times New Roman" w:cstheme="majorHAnsi"/>
          <w:sz w:val="24"/>
          <w:szCs w:val="24"/>
        </w:rPr>
        <w:t xml:space="preserve"> for </w:t>
      </w:r>
      <w:r w:rsidR="0003122F" w:rsidRPr="00A42DDA">
        <w:rPr>
          <w:rFonts w:eastAsia="Times New Roman" w:cstheme="majorHAnsi"/>
          <w:sz w:val="24"/>
          <w:szCs w:val="24"/>
        </w:rPr>
        <w:t>SwSCD</w:t>
      </w:r>
      <w:r w:rsidRPr="00A42DDA">
        <w:rPr>
          <w:rFonts w:eastAsia="Times New Roman" w:cstheme="majorHAnsi"/>
          <w:sz w:val="24"/>
          <w:szCs w:val="24"/>
        </w:rPr>
        <w:t xml:space="preserve"> </w:t>
      </w:r>
      <w:r w:rsidRPr="00A42DDA">
        <w:rPr>
          <w:rFonts w:eastAsia="Times New Roman" w:cstheme="majorHAnsi"/>
          <w:sz w:val="24"/>
          <w:szCs w:val="24"/>
          <w:highlight w:val="white"/>
        </w:rPr>
        <w:t>are understood and expected across</w:t>
      </w:r>
      <w:r w:rsidRPr="00A42DDA">
        <w:rPr>
          <w:rFonts w:eastAsia="Times New Roman" w:cstheme="majorHAnsi"/>
          <w:sz w:val="24"/>
          <w:szCs w:val="24"/>
        </w:rPr>
        <w:t xml:space="preserve"> all personnel and departments in </w:t>
      </w:r>
      <w:r w:rsidRPr="00A42DDA">
        <w:rPr>
          <w:rFonts w:eastAsia="Times New Roman" w:cstheme="majorHAnsi"/>
          <w:sz w:val="24"/>
          <w:szCs w:val="24"/>
          <w:highlight w:val="white"/>
        </w:rPr>
        <w:t xml:space="preserve">the system of education </w:t>
      </w:r>
    </w:p>
    <w:p w14:paraId="16AB0746" w14:textId="77777777" w:rsidR="000D6245" w:rsidRPr="00A42DDA" w:rsidRDefault="000D6245" w:rsidP="00B46074">
      <w:pPr>
        <w:numPr>
          <w:ilvl w:val="0"/>
          <w:numId w:val="35"/>
        </w:numPr>
        <w:spacing w:after="120"/>
        <w:ind w:left="1080" w:hanging="1080"/>
        <w:rPr>
          <w:rFonts w:eastAsia="Times New Roman" w:cstheme="majorHAnsi"/>
          <w:sz w:val="24"/>
          <w:szCs w:val="24"/>
        </w:rPr>
      </w:pPr>
      <w:r w:rsidRPr="00A42DDA">
        <w:rPr>
          <w:rFonts w:eastAsia="Times New Roman" w:cstheme="majorHAnsi"/>
          <w:sz w:val="24"/>
          <w:szCs w:val="24"/>
        </w:rPr>
        <w:t xml:space="preserve">increase the use of </w:t>
      </w:r>
      <w:r w:rsidRPr="00A42DDA">
        <w:rPr>
          <w:rFonts w:eastAsia="Times New Roman" w:cstheme="majorHAnsi"/>
          <w:b/>
          <w:sz w:val="24"/>
          <w:szCs w:val="24"/>
        </w:rPr>
        <w:t xml:space="preserve">flexible models of supports and services </w:t>
      </w:r>
      <w:r w:rsidRPr="00A42DDA">
        <w:rPr>
          <w:rFonts w:eastAsia="Times New Roman" w:cstheme="majorHAnsi"/>
          <w:sz w:val="24"/>
          <w:szCs w:val="24"/>
        </w:rPr>
        <w:t>that are only as special as necessary are provided within the general education classes, activities, and routines</w:t>
      </w:r>
    </w:p>
    <w:p w14:paraId="3A42CE30" w14:textId="77777777" w:rsidR="000D6245" w:rsidRPr="00A42DDA" w:rsidRDefault="000D6245" w:rsidP="00B46074">
      <w:pPr>
        <w:numPr>
          <w:ilvl w:val="0"/>
          <w:numId w:val="35"/>
        </w:numPr>
        <w:spacing w:after="120"/>
        <w:ind w:left="1080" w:hanging="1080"/>
        <w:rPr>
          <w:rFonts w:eastAsia="Times New Roman" w:cstheme="majorHAnsi"/>
          <w:sz w:val="24"/>
          <w:szCs w:val="24"/>
        </w:rPr>
      </w:pPr>
      <w:r w:rsidRPr="00A42DDA">
        <w:rPr>
          <w:rFonts w:eastAsia="Times New Roman" w:cstheme="majorHAnsi"/>
          <w:sz w:val="24"/>
          <w:szCs w:val="24"/>
        </w:rPr>
        <w:t xml:space="preserve">increase effective cross-discipline </w:t>
      </w:r>
      <w:r w:rsidRPr="00A42DDA">
        <w:rPr>
          <w:rFonts w:eastAsia="Times New Roman" w:cstheme="majorHAnsi"/>
          <w:b/>
          <w:sz w:val="24"/>
          <w:szCs w:val="24"/>
        </w:rPr>
        <w:t>co-planning, co-teaching, and co-assessing instruction</w:t>
      </w:r>
      <w:r w:rsidRPr="00A42DDA">
        <w:rPr>
          <w:rFonts w:eastAsia="Times New Roman" w:cstheme="majorHAnsi"/>
          <w:sz w:val="24"/>
          <w:szCs w:val="24"/>
        </w:rPr>
        <w:t xml:space="preserve">, and </w:t>
      </w:r>
      <w:r w:rsidRPr="00A42DDA">
        <w:rPr>
          <w:rFonts w:eastAsia="Times New Roman" w:cstheme="majorHAnsi"/>
          <w:b/>
          <w:sz w:val="24"/>
          <w:szCs w:val="24"/>
        </w:rPr>
        <w:t>evaluating the impact</w:t>
      </w:r>
      <w:r w:rsidRPr="00A42DDA">
        <w:rPr>
          <w:rFonts w:eastAsia="Times New Roman" w:cstheme="majorHAnsi"/>
          <w:sz w:val="24"/>
          <w:szCs w:val="24"/>
        </w:rPr>
        <w:t xml:space="preserve"> of collaboration on student learning in general education classes, lessons, activities, and routines</w:t>
      </w:r>
    </w:p>
    <w:p w14:paraId="2FECE566" w14:textId="77777777" w:rsidR="000D6245" w:rsidRPr="00A42DDA" w:rsidRDefault="000D6245" w:rsidP="00D46B8E">
      <w:pPr>
        <w:numPr>
          <w:ilvl w:val="0"/>
          <w:numId w:val="35"/>
        </w:numPr>
        <w:spacing w:after="120"/>
        <w:ind w:left="1080" w:hanging="1080"/>
        <w:rPr>
          <w:rFonts w:eastAsia="Times New Roman" w:cstheme="majorHAnsi"/>
          <w:sz w:val="24"/>
          <w:szCs w:val="24"/>
        </w:rPr>
      </w:pPr>
      <w:r w:rsidRPr="00A42DDA">
        <w:rPr>
          <w:rFonts w:eastAsia="Times New Roman" w:cstheme="majorHAnsi"/>
          <w:sz w:val="24"/>
          <w:szCs w:val="24"/>
        </w:rPr>
        <w:t xml:space="preserve">increase systemic advocacy for and monitoring of </w:t>
      </w:r>
      <w:r w:rsidRPr="00A42DDA">
        <w:rPr>
          <w:rFonts w:eastAsia="Times New Roman" w:cstheme="majorHAnsi"/>
          <w:b/>
          <w:sz w:val="24"/>
          <w:szCs w:val="24"/>
        </w:rPr>
        <w:t>family members as equal partners</w:t>
      </w:r>
      <w:r w:rsidRPr="00A42DDA">
        <w:rPr>
          <w:rFonts w:eastAsia="Times New Roman" w:cstheme="majorHAnsi"/>
          <w:sz w:val="24"/>
          <w:szCs w:val="24"/>
        </w:rPr>
        <w:t xml:space="preserve"> in the education of their children with significant disabilities with intentionally planned and regular communication and consultation</w:t>
      </w:r>
    </w:p>
    <w:p w14:paraId="2E294B5A" w14:textId="288116AA" w:rsidR="000D6245" w:rsidRPr="00A42DDA" w:rsidRDefault="000D6245" w:rsidP="00D46B8E">
      <w:pPr>
        <w:numPr>
          <w:ilvl w:val="0"/>
          <w:numId w:val="35"/>
        </w:numPr>
        <w:spacing w:after="120"/>
        <w:ind w:left="1080" w:hanging="1080"/>
        <w:rPr>
          <w:rFonts w:eastAsia="Times New Roman" w:cstheme="majorHAnsi"/>
          <w:sz w:val="24"/>
          <w:szCs w:val="24"/>
        </w:rPr>
      </w:pPr>
      <w:r w:rsidRPr="00A42DDA">
        <w:rPr>
          <w:rFonts w:eastAsia="Times New Roman" w:cstheme="majorHAnsi"/>
          <w:sz w:val="24"/>
          <w:szCs w:val="24"/>
        </w:rPr>
        <w:t xml:space="preserve">increase </w:t>
      </w:r>
      <w:r w:rsidRPr="00A42DDA">
        <w:rPr>
          <w:rFonts w:eastAsia="Times New Roman" w:cstheme="majorHAnsi"/>
          <w:b/>
          <w:sz w:val="24"/>
          <w:szCs w:val="24"/>
        </w:rPr>
        <w:t>specially-designed instruction</w:t>
      </w:r>
      <w:r w:rsidRPr="00A42DDA">
        <w:rPr>
          <w:rFonts w:eastAsia="Times New Roman" w:cstheme="majorHAnsi"/>
          <w:sz w:val="24"/>
          <w:szCs w:val="24"/>
        </w:rPr>
        <w:t xml:space="preserve"> </w:t>
      </w:r>
      <w:r w:rsidR="006A2C04">
        <w:rPr>
          <w:rFonts w:eastAsia="Times New Roman" w:cstheme="majorHAnsi"/>
          <w:sz w:val="24"/>
          <w:szCs w:val="24"/>
        </w:rPr>
        <w:t xml:space="preserve">(SDI) </w:t>
      </w:r>
      <w:r w:rsidRPr="00A42DDA">
        <w:rPr>
          <w:rFonts w:eastAsia="Times New Roman" w:cstheme="majorHAnsi"/>
          <w:sz w:val="24"/>
          <w:szCs w:val="24"/>
        </w:rPr>
        <w:t>that is co-planned, co-taught, and co-assessed in general education classes, lessons, activities, and routines by a cross-disciplinary team</w:t>
      </w:r>
    </w:p>
    <w:p w14:paraId="013C989C" w14:textId="11E2CE96" w:rsidR="000D6245" w:rsidRPr="00A42DDA" w:rsidRDefault="000D6245" w:rsidP="00D46B8E">
      <w:pPr>
        <w:numPr>
          <w:ilvl w:val="0"/>
          <w:numId w:val="35"/>
        </w:numPr>
        <w:spacing w:after="120"/>
        <w:ind w:left="1080" w:hanging="1080"/>
        <w:rPr>
          <w:rFonts w:eastAsia="Times New Roman" w:cstheme="majorHAnsi"/>
          <w:sz w:val="24"/>
          <w:szCs w:val="24"/>
        </w:rPr>
      </w:pPr>
      <w:r w:rsidRPr="00A42DDA">
        <w:rPr>
          <w:rFonts w:eastAsia="Times New Roman" w:cstheme="majorHAnsi"/>
          <w:sz w:val="24"/>
          <w:szCs w:val="24"/>
        </w:rPr>
        <w:t xml:space="preserve">increase the </w:t>
      </w:r>
      <w:r w:rsidRPr="00A42DDA">
        <w:rPr>
          <w:rFonts w:eastAsia="Times New Roman" w:cstheme="majorHAnsi"/>
          <w:b/>
          <w:sz w:val="24"/>
          <w:szCs w:val="24"/>
        </w:rPr>
        <w:t>delivery of related services</w:t>
      </w:r>
      <w:r w:rsidRPr="00A42DDA">
        <w:rPr>
          <w:rFonts w:eastAsia="Times New Roman" w:cstheme="majorHAnsi"/>
          <w:sz w:val="24"/>
          <w:szCs w:val="24"/>
        </w:rPr>
        <w:t xml:space="preserve"> within general education classes, lessons, activities, and routines for </w:t>
      </w:r>
      <w:r w:rsidR="0003122F" w:rsidRPr="00A42DDA">
        <w:rPr>
          <w:rFonts w:eastAsia="Times New Roman" w:cstheme="majorHAnsi"/>
          <w:sz w:val="24"/>
          <w:szCs w:val="24"/>
        </w:rPr>
        <w:t>SwSCD</w:t>
      </w:r>
    </w:p>
    <w:p w14:paraId="1C8E165B" w14:textId="5E865620" w:rsidR="007A3A66" w:rsidRPr="00A42DDA" w:rsidRDefault="000D6245" w:rsidP="00D46B8E">
      <w:pPr>
        <w:numPr>
          <w:ilvl w:val="0"/>
          <w:numId w:val="35"/>
        </w:numPr>
        <w:spacing w:after="120"/>
        <w:ind w:left="1080" w:hanging="1080"/>
        <w:rPr>
          <w:rFonts w:eastAsia="Times New Roman" w:cstheme="majorHAnsi"/>
          <w:sz w:val="24"/>
          <w:szCs w:val="24"/>
        </w:rPr>
      </w:pPr>
      <w:r w:rsidRPr="00A42DDA">
        <w:rPr>
          <w:rFonts w:eastAsia="Times New Roman" w:cstheme="majorHAnsi"/>
          <w:sz w:val="24"/>
          <w:szCs w:val="24"/>
        </w:rPr>
        <w:t xml:space="preserve">ensure </w:t>
      </w:r>
      <w:r w:rsidR="0003122F" w:rsidRPr="00A42DDA">
        <w:rPr>
          <w:rFonts w:eastAsia="Times New Roman" w:cstheme="majorHAnsi"/>
          <w:sz w:val="24"/>
          <w:szCs w:val="24"/>
        </w:rPr>
        <w:t>SwSCD</w:t>
      </w:r>
      <w:r w:rsidRPr="00A42DDA">
        <w:rPr>
          <w:rFonts w:eastAsia="Times New Roman" w:cstheme="majorHAnsi"/>
          <w:sz w:val="24"/>
          <w:szCs w:val="24"/>
        </w:rPr>
        <w:t xml:space="preserve"> receive </w:t>
      </w:r>
      <w:r w:rsidRPr="00A42DDA">
        <w:rPr>
          <w:rFonts w:eastAsia="Times New Roman" w:cstheme="majorHAnsi"/>
          <w:b/>
          <w:sz w:val="24"/>
          <w:szCs w:val="24"/>
        </w:rPr>
        <w:t>grades</w:t>
      </w:r>
      <w:r w:rsidRPr="00A42DDA">
        <w:rPr>
          <w:rFonts w:eastAsia="Times New Roman" w:cstheme="majorHAnsi"/>
          <w:sz w:val="24"/>
          <w:szCs w:val="24"/>
        </w:rPr>
        <w:t xml:space="preserve"> based on the same general education curriculum as their classmates, with individually determined modifications as needed</w:t>
      </w:r>
    </w:p>
    <w:p w14:paraId="3E481CED" w14:textId="77777777" w:rsidR="006811E6" w:rsidRPr="006811E6" w:rsidRDefault="006811E6" w:rsidP="00C106AF">
      <w:pPr>
        <w:pStyle w:val="TIESRISE-RatingScale-LightBlue"/>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56132B9F" w14:textId="77777777" w:rsidR="00354DBA" w:rsidRPr="00A42DDA" w:rsidRDefault="00354DBA" w:rsidP="00354DBA">
      <w:pPr>
        <w:spacing w:line="275" w:lineRule="auto"/>
        <w:textDirection w:val="btLr"/>
        <w:rPr>
          <w:rFonts w:cstheme="majorHAnsi"/>
          <w:sz w:val="23"/>
          <w:szCs w:val="23"/>
        </w:rPr>
      </w:pPr>
      <w:r w:rsidRPr="00A42DDA">
        <w:rPr>
          <w:rFonts w:cstheme="majorHAnsi"/>
          <w:b/>
          <w:sz w:val="23"/>
          <w:szCs w:val="23"/>
        </w:rPr>
        <w:t xml:space="preserve">1 </w:t>
      </w:r>
    </w:p>
    <w:p w14:paraId="387D5631" w14:textId="77777777" w:rsidR="00354DBA" w:rsidRPr="00A42DDA" w:rsidRDefault="00354DBA" w:rsidP="00354DBA">
      <w:pPr>
        <w:spacing w:line="275" w:lineRule="auto"/>
        <w:textDirection w:val="btLr"/>
        <w:rPr>
          <w:rFonts w:cstheme="majorHAnsi"/>
          <w:sz w:val="23"/>
          <w:szCs w:val="23"/>
        </w:rPr>
      </w:pPr>
      <w:r w:rsidRPr="00A42DDA">
        <w:rPr>
          <w:rFonts w:cstheme="majorHAnsi"/>
          <w:b/>
          <w:sz w:val="23"/>
          <w:szCs w:val="23"/>
        </w:rPr>
        <w:t>Some</w:t>
      </w:r>
      <w:r w:rsidRPr="00A42DDA">
        <w:rPr>
          <w:rFonts w:cstheme="majorHAnsi"/>
          <w:sz w:val="23"/>
          <w:szCs w:val="23"/>
        </w:rPr>
        <w:t xml:space="preserve"> features are in place for </w:t>
      </w:r>
      <w:r w:rsidRPr="00A42DDA">
        <w:rPr>
          <w:rFonts w:cstheme="majorHAnsi"/>
          <w:b/>
          <w:sz w:val="23"/>
          <w:szCs w:val="23"/>
        </w:rPr>
        <w:t xml:space="preserve">some </w:t>
      </w:r>
      <w:r w:rsidRPr="00A42DDA">
        <w:rPr>
          <w:rFonts w:cstheme="majorHAnsi"/>
          <w:sz w:val="23"/>
          <w:szCs w:val="23"/>
        </w:rPr>
        <w:t xml:space="preserve">students, but </w:t>
      </w:r>
      <w:r w:rsidRPr="00A42DDA">
        <w:rPr>
          <w:rFonts w:cstheme="majorHAnsi"/>
          <w:b/>
          <w:sz w:val="23"/>
          <w:szCs w:val="23"/>
        </w:rPr>
        <w:t>not yet for</w:t>
      </w:r>
      <w:r w:rsidRPr="00A42DDA">
        <w:rPr>
          <w:rFonts w:cstheme="majorHAnsi"/>
          <w:sz w:val="23"/>
          <w:szCs w:val="23"/>
        </w:rPr>
        <w:t xml:space="preserve"> students with significant cognitive disabilities. </w:t>
      </w:r>
      <w:r w:rsidRPr="00A42DDA">
        <w:rPr>
          <w:rFonts w:cstheme="majorHAnsi"/>
          <w:sz w:val="23"/>
          <w:szCs w:val="23"/>
        </w:rPr>
        <w:br w:type="column"/>
      </w:r>
      <w:r w:rsidRPr="00A42DDA">
        <w:rPr>
          <w:rFonts w:cstheme="majorHAnsi"/>
          <w:b/>
          <w:sz w:val="23"/>
          <w:szCs w:val="23"/>
        </w:rPr>
        <w:t>2</w:t>
      </w:r>
    </w:p>
    <w:p w14:paraId="3B607110" w14:textId="77777777" w:rsidR="00354DBA" w:rsidRPr="00A42DDA" w:rsidRDefault="00354DBA" w:rsidP="00354DBA">
      <w:pPr>
        <w:spacing w:line="275" w:lineRule="auto"/>
        <w:textDirection w:val="btLr"/>
        <w:rPr>
          <w:rFonts w:cstheme="majorHAnsi"/>
          <w:sz w:val="23"/>
          <w:szCs w:val="23"/>
        </w:rPr>
      </w:pPr>
      <w:r w:rsidRPr="00A42DDA">
        <w:rPr>
          <w:rFonts w:cstheme="majorHAnsi"/>
          <w:b/>
          <w:sz w:val="23"/>
          <w:szCs w:val="23"/>
        </w:rPr>
        <w:t>Most</w:t>
      </w:r>
      <w:r w:rsidRPr="00A42DDA">
        <w:rPr>
          <w:rFonts w:cstheme="majorHAnsi"/>
          <w:sz w:val="23"/>
          <w:szCs w:val="23"/>
        </w:rPr>
        <w:t xml:space="preserve"> Features are in place for </w:t>
      </w:r>
      <w:r w:rsidRPr="00A42DDA">
        <w:rPr>
          <w:rFonts w:cstheme="majorHAnsi"/>
          <w:b/>
          <w:sz w:val="23"/>
          <w:szCs w:val="23"/>
        </w:rPr>
        <w:t xml:space="preserve">most </w:t>
      </w:r>
      <w:r w:rsidRPr="00A42DDA">
        <w:rPr>
          <w:rFonts w:cstheme="majorHAnsi"/>
          <w:sz w:val="23"/>
          <w:szCs w:val="23"/>
        </w:rPr>
        <w:t xml:space="preserve">students, but </w:t>
      </w:r>
      <w:r w:rsidRPr="00A42DDA">
        <w:rPr>
          <w:rFonts w:cstheme="majorHAnsi"/>
          <w:b/>
          <w:sz w:val="23"/>
          <w:szCs w:val="23"/>
        </w:rPr>
        <w:t>not yet for</w:t>
      </w:r>
      <w:r w:rsidRPr="00A42DDA">
        <w:rPr>
          <w:rFonts w:cstheme="majorHAnsi"/>
          <w:sz w:val="23"/>
          <w:szCs w:val="23"/>
        </w:rPr>
        <w:t xml:space="preserve"> students with significant cognitive disabilities.</w:t>
      </w:r>
      <w:r w:rsidRPr="00A42DDA">
        <w:rPr>
          <w:rFonts w:cstheme="majorHAnsi"/>
          <w:sz w:val="23"/>
          <w:szCs w:val="23"/>
        </w:rPr>
        <w:br w:type="column"/>
      </w:r>
      <w:r w:rsidRPr="00A42DDA">
        <w:rPr>
          <w:rFonts w:cstheme="majorHAnsi"/>
          <w:b/>
          <w:sz w:val="23"/>
          <w:szCs w:val="23"/>
        </w:rPr>
        <w:t>3</w:t>
      </w:r>
    </w:p>
    <w:p w14:paraId="7DDE55CA" w14:textId="77777777" w:rsidR="00354DBA" w:rsidRPr="00A42DDA" w:rsidRDefault="00354DBA" w:rsidP="00354DBA">
      <w:pPr>
        <w:spacing w:line="275" w:lineRule="auto"/>
        <w:textDirection w:val="btLr"/>
        <w:rPr>
          <w:rFonts w:cstheme="majorHAnsi"/>
          <w:sz w:val="23"/>
          <w:szCs w:val="23"/>
        </w:rPr>
      </w:pPr>
      <w:r w:rsidRPr="00A42DDA">
        <w:rPr>
          <w:rFonts w:cstheme="majorHAnsi"/>
          <w:b/>
          <w:sz w:val="23"/>
          <w:szCs w:val="23"/>
        </w:rPr>
        <w:t xml:space="preserve">Most </w:t>
      </w:r>
      <w:r w:rsidRPr="00A42DDA">
        <w:rPr>
          <w:rFonts w:cstheme="majorHAnsi"/>
          <w:sz w:val="23"/>
          <w:szCs w:val="23"/>
        </w:rPr>
        <w:t xml:space="preserve">Features are in place for </w:t>
      </w:r>
      <w:r w:rsidRPr="00A42DDA">
        <w:rPr>
          <w:rFonts w:cstheme="majorHAnsi"/>
          <w:b/>
          <w:sz w:val="23"/>
          <w:szCs w:val="23"/>
        </w:rPr>
        <w:t>most</w:t>
      </w:r>
      <w:r w:rsidRPr="00A42DDA">
        <w:rPr>
          <w:rFonts w:cstheme="majorHAnsi"/>
          <w:sz w:val="23"/>
          <w:szCs w:val="23"/>
        </w:rPr>
        <w:t xml:space="preserve"> students, including for </w:t>
      </w:r>
      <w:r w:rsidRPr="00A42DDA">
        <w:rPr>
          <w:rFonts w:cstheme="majorHAnsi"/>
          <w:b/>
          <w:sz w:val="23"/>
          <w:szCs w:val="23"/>
        </w:rPr>
        <w:t>some</w:t>
      </w:r>
      <w:r w:rsidRPr="00A42DDA">
        <w:rPr>
          <w:rFonts w:cstheme="majorHAnsi"/>
          <w:sz w:val="23"/>
          <w:szCs w:val="23"/>
        </w:rPr>
        <w:t xml:space="preserve"> students with significant cognitive disabilities.</w:t>
      </w:r>
      <w:r w:rsidRPr="00A42DDA">
        <w:rPr>
          <w:rFonts w:cstheme="majorHAnsi"/>
          <w:sz w:val="23"/>
          <w:szCs w:val="23"/>
        </w:rPr>
        <w:br w:type="column"/>
      </w:r>
      <w:r w:rsidRPr="00A42DDA">
        <w:rPr>
          <w:rFonts w:cstheme="majorHAnsi"/>
          <w:b/>
          <w:sz w:val="23"/>
          <w:szCs w:val="23"/>
        </w:rPr>
        <w:t>4</w:t>
      </w:r>
    </w:p>
    <w:p w14:paraId="558E2490" w14:textId="77777777" w:rsidR="00354DBA" w:rsidRPr="00A42DDA" w:rsidRDefault="00354DBA" w:rsidP="00354DBA">
      <w:pPr>
        <w:spacing w:line="275" w:lineRule="auto"/>
        <w:textDirection w:val="btLr"/>
        <w:rPr>
          <w:rFonts w:cstheme="majorHAnsi"/>
          <w:sz w:val="23"/>
          <w:szCs w:val="23"/>
        </w:rPr>
      </w:pPr>
      <w:r w:rsidRPr="00A42DDA">
        <w:rPr>
          <w:rFonts w:cstheme="majorHAnsi"/>
          <w:b/>
          <w:sz w:val="23"/>
          <w:szCs w:val="23"/>
        </w:rPr>
        <w:t>Most</w:t>
      </w:r>
      <w:r w:rsidRPr="00A42DDA">
        <w:rPr>
          <w:rFonts w:cstheme="majorHAnsi"/>
          <w:sz w:val="23"/>
          <w:szCs w:val="23"/>
        </w:rPr>
        <w:t xml:space="preserve"> Features are in place for </w:t>
      </w:r>
      <w:r w:rsidRPr="00A42DDA">
        <w:rPr>
          <w:rFonts w:cstheme="majorHAnsi"/>
          <w:b/>
          <w:sz w:val="23"/>
          <w:szCs w:val="23"/>
        </w:rPr>
        <w:t xml:space="preserve">most </w:t>
      </w:r>
      <w:r w:rsidRPr="00A42DDA">
        <w:rPr>
          <w:rFonts w:cstheme="majorHAnsi"/>
          <w:sz w:val="23"/>
          <w:szCs w:val="23"/>
        </w:rPr>
        <w:t xml:space="preserve">students, including </w:t>
      </w:r>
      <w:r w:rsidRPr="00A42DDA">
        <w:rPr>
          <w:rFonts w:cstheme="majorHAnsi"/>
          <w:b/>
          <w:sz w:val="23"/>
          <w:szCs w:val="23"/>
        </w:rPr>
        <w:t>most</w:t>
      </w:r>
      <w:r w:rsidRPr="00A42DDA">
        <w:rPr>
          <w:rFonts w:cstheme="majorHAnsi"/>
          <w:sz w:val="23"/>
          <w:szCs w:val="23"/>
        </w:rPr>
        <w:t xml:space="preserve"> students with significant cognitive disabilities.</w:t>
      </w:r>
      <w:r w:rsidRPr="00A42DDA">
        <w:rPr>
          <w:rFonts w:cstheme="majorHAnsi"/>
          <w:sz w:val="23"/>
          <w:szCs w:val="23"/>
        </w:rPr>
        <w:br w:type="column"/>
      </w:r>
      <w:r w:rsidRPr="00A42DDA">
        <w:rPr>
          <w:rFonts w:cstheme="majorHAnsi"/>
          <w:b/>
          <w:sz w:val="23"/>
          <w:szCs w:val="23"/>
        </w:rPr>
        <w:t>5</w:t>
      </w:r>
    </w:p>
    <w:p w14:paraId="491D7DA8" w14:textId="77777777" w:rsidR="00354DBA" w:rsidRPr="00A42DDA" w:rsidRDefault="00354DBA" w:rsidP="00354DBA">
      <w:pPr>
        <w:spacing w:line="275" w:lineRule="auto"/>
        <w:textDirection w:val="btLr"/>
        <w:rPr>
          <w:rFonts w:cstheme="majorHAnsi"/>
          <w:sz w:val="23"/>
          <w:szCs w:val="23"/>
        </w:rPr>
      </w:pPr>
      <w:r w:rsidRPr="00A42DDA">
        <w:rPr>
          <w:rFonts w:cstheme="majorHAnsi"/>
          <w:b/>
          <w:sz w:val="23"/>
          <w:szCs w:val="23"/>
        </w:rPr>
        <w:t>All</w:t>
      </w:r>
      <w:r w:rsidRPr="00A42DDA">
        <w:rPr>
          <w:rFonts w:cstheme="majorHAnsi"/>
          <w:sz w:val="23"/>
          <w:szCs w:val="23"/>
        </w:rPr>
        <w:t xml:space="preserve"> Features are in place for </w:t>
      </w:r>
      <w:r w:rsidRPr="00A42DDA">
        <w:rPr>
          <w:rFonts w:cstheme="majorHAnsi"/>
          <w:b/>
          <w:sz w:val="23"/>
          <w:szCs w:val="23"/>
        </w:rPr>
        <w:t xml:space="preserve">all </w:t>
      </w:r>
      <w:r w:rsidRPr="00A42DDA">
        <w:rPr>
          <w:rFonts w:cstheme="majorHAnsi"/>
          <w:sz w:val="23"/>
          <w:szCs w:val="23"/>
        </w:rPr>
        <w:t xml:space="preserve">students, including </w:t>
      </w:r>
      <w:r w:rsidRPr="00A42DDA">
        <w:rPr>
          <w:rFonts w:cstheme="majorHAnsi"/>
          <w:b/>
          <w:sz w:val="23"/>
          <w:szCs w:val="23"/>
        </w:rPr>
        <w:t>all</w:t>
      </w:r>
      <w:r w:rsidRPr="00A42DDA">
        <w:rPr>
          <w:rFonts w:cstheme="majorHAnsi"/>
          <w:sz w:val="23"/>
          <w:szCs w:val="23"/>
        </w:rPr>
        <w:t xml:space="preserve"> students with significant cognitive disabilities.</w:t>
      </w:r>
    </w:p>
    <w:p w14:paraId="0B6A6B9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3116C9AF" w14:textId="121EB6C2" w:rsidR="006811E6" w:rsidRPr="006811E6" w:rsidRDefault="00000000" w:rsidP="00506E49">
      <w:pPr>
        <w:pStyle w:val="Heading4"/>
      </w:pPr>
      <w:hyperlink w:anchor="_Focus_Area_1.1:" w:history="1">
        <w:r w:rsidR="00354DBA" w:rsidRPr="00DD6C76">
          <w:rPr>
            <w:rStyle w:val="Hyperlink"/>
            <w:color w:val="1A89F9" w:themeColor="hyperlink" w:themeTint="BF"/>
            <w:szCs w:val="24"/>
          </w:rPr>
          <w:t xml:space="preserve">Add Focus Area </w:t>
        </w:r>
        <w:r w:rsidR="005140A8" w:rsidRPr="00DD6C76">
          <w:rPr>
            <w:rStyle w:val="Hyperlink"/>
            <w:color w:val="1A89F9" w:themeColor="hyperlink" w:themeTint="BF"/>
            <w:szCs w:val="24"/>
          </w:rPr>
          <w:t>3.3</w:t>
        </w:r>
        <w:r w:rsidR="00354DBA" w:rsidRPr="00DD6C76">
          <w:rPr>
            <w:rStyle w:val="Hyperlink"/>
            <w:color w:val="1A89F9" w:themeColor="hyperlink" w:themeTint="BF"/>
            <w:szCs w:val="24"/>
          </w:rPr>
          <w:t xml:space="preserve"> rating to summary table</w:t>
        </w:r>
      </w:hyperlink>
      <w:r w:rsidR="006811E6" w:rsidRPr="006811E6">
        <w:br w:type="page"/>
      </w:r>
    </w:p>
    <w:p w14:paraId="499F900D" w14:textId="558E5001" w:rsidR="006811E6" w:rsidRPr="00CA5FFC" w:rsidRDefault="00DD6C76" w:rsidP="00C106AF">
      <w:pPr>
        <w:pStyle w:val="TIESRISE-Heading3-LightBlue"/>
      </w:pPr>
      <w:r>
        <w:lastRenderedPageBreak/>
        <w:t>3</w:t>
      </w:r>
      <w:r w:rsidR="006811E6" w:rsidRPr="00CA5FFC">
        <w:t xml:space="preserve">.4 To what extent does your statewide system facilitate </w:t>
      </w:r>
      <w:r w:rsidRPr="00840879">
        <w:rPr>
          <w:i/>
          <w:iCs/>
        </w:rPr>
        <w:t>I</w:t>
      </w:r>
      <w:r w:rsidR="00652F9C" w:rsidRPr="00840879">
        <w:rPr>
          <w:i/>
          <w:iCs/>
        </w:rPr>
        <w:t>nstructiona</w:t>
      </w:r>
      <w:r w:rsidR="004F5898" w:rsidRPr="00840879">
        <w:rPr>
          <w:i/>
          <w:iCs/>
        </w:rPr>
        <w:t>l Design</w:t>
      </w:r>
      <w:r>
        <w:t xml:space="preserve"> </w:t>
      </w:r>
      <w:r w:rsidR="00D06B29">
        <w:t>that</w:t>
      </w:r>
      <w:r w:rsidR="006811E6" w:rsidRPr="00CA5FFC">
        <w:t>:</w:t>
      </w:r>
    </w:p>
    <w:p w14:paraId="6002ACEF" w14:textId="77777777" w:rsidR="00F71EF0" w:rsidRDefault="00F71EF0" w:rsidP="00F71EF0">
      <w:pPr>
        <w:spacing w:after="120"/>
        <w:rPr>
          <w:rFonts w:eastAsia="Times New Roman" w:cstheme="majorHAnsi"/>
          <w:sz w:val="24"/>
          <w:szCs w:val="24"/>
        </w:rPr>
      </w:pPr>
    </w:p>
    <w:p w14:paraId="3434E4A4" w14:textId="1CD2DA05" w:rsidR="00DD6C76" w:rsidRPr="0083227F" w:rsidRDefault="00DD6C76" w:rsidP="00D46B8E">
      <w:pPr>
        <w:numPr>
          <w:ilvl w:val="0"/>
          <w:numId w:val="36"/>
        </w:numPr>
        <w:spacing w:after="120"/>
        <w:ind w:left="1080" w:hanging="1080"/>
        <w:rPr>
          <w:rFonts w:eastAsia="Times New Roman" w:cstheme="majorHAnsi"/>
          <w:sz w:val="24"/>
          <w:szCs w:val="24"/>
        </w:rPr>
      </w:pPr>
      <w:r w:rsidRPr="0083227F">
        <w:rPr>
          <w:rFonts w:eastAsia="Times New Roman" w:cstheme="majorHAnsi"/>
          <w:sz w:val="24"/>
          <w:szCs w:val="24"/>
        </w:rPr>
        <w:t>is based on</w:t>
      </w:r>
      <w:r w:rsidRPr="0083227F">
        <w:rPr>
          <w:rFonts w:eastAsia="Times New Roman" w:cstheme="majorHAnsi"/>
          <w:sz w:val="24"/>
          <w:szCs w:val="24"/>
          <w:highlight w:val="white"/>
        </w:rPr>
        <w:t xml:space="preserve"> a clear set of </w:t>
      </w:r>
      <w:r w:rsidRPr="0083227F">
        <w:rPr>
          <w:rFonts w:eastAsia="Times New Roman" w:cstheme="majorHAnsi"/>
          <w:b/>
          <w:sz w:val="24"/>
          <w:szCs w:val="24"/>
          <w:highlight w:val="white"/>
        </w:rPr>
        <w:t>values and high expectation</w:t>
      </w:r>
      <w:r w:rsidRPr="0083227F">
        <w:rPr>
          <w:rFonts w:eastAsia="Times New Roman" w:cstheme="majorHAnsi"/>
          <w:b/>
          <w:sz w:val="24"/>
          <w:szCs w:val="24"/>
        </w:rPr>
        <w:t>s</w:t>
      </w:r>
      <w:r w:rsidRPr="0083227F">
        <w:rPr>
          <w:rFonts w:eastAsia="Times New Roman" w:cstheme="majorHAnsi"/>
          <w:sz w:val="24"/>
          <w:szCs w:val="24"/>
        </w:rPr>
        <w:t xml:space="preserve"> for all students, including </w:t>
      </w:r>
      <w:r w:rsidR="0003122F">
        <w:rPr>
          <w:rFonts w:eastAsia="Times New Roman" w:cstheme="majorHAnsi"/>
          <w:sz w:val="24"/>
          <w:szCs w:val="24"/>
        </w:rPr>
        <w:t>SwSCD</w:t>
      </w:r>
      <w:r w:rsidRPr="0083227F">
        <w:rPr>
          <w:rFonts w:eastAsia="Times New Roman" w:cstheme="majorHAnsi"/>
          <w:sz w:val="24"/>
          <w:szCs w:val="24"/>
        </w:rPr>
        <w:t>, to demonstrate progress in the general education curriculum and IEP goals</w:t>
      </w:r>
    </w:p>
    <w:p w14:paraId="2CC6EBA5" w14:textId="77777777" w:rsidR="00DD6C76" w:rsidRPr="0083227F" w:rsidRDefault="00DD6C76" w:rsidP="00D46B8E">
      <w:pPr>
        <w:numPr>
          <w:ilvl w:val="0"/>
          <w:numId w:val="36"/>
        </w:numPr>
        <w:spacing w:after="120"/>
        <w:ind w:left="1080" w:hanging="1080"/>
        <w:rPr>
          <w:rFonts w:eastAsia="Times New Roman" w:cstheme="majorHAnsi"/>
          <w:sz w:val="24"/>
          <w:szCs w:val="24"/>
        </w:rPr>
      </w:pPr>
      <w:r w:rsidRPr="0083227F">
        <w:rPr>
          <w:rFonts w:eastAsia="Times New Roman" w:cstheme="majorHAnsi"/>
          <w:sz w:val="24"/>
          <w:szCs w:val="24"/>
        </w:rPr>
        <w:t xml:space="preserve">ensures the use of </w:t>
      </w:r>
      <w:r w:rsidRPr="0083227F">
        <w:rPr>
          <w:rFonts w:eastAsia="Times New Roman" w:cstheme="majorHAnsi"/>
          <w:b/>
          <w:sz w:val="24"/>
          <w:szCs w:val="24"/>
        </w:rPr>
        <w:t xml:space="preserve">research-based, </w:t>
      </w:r>
      <w:r w:rsidRPr="0083227F">
        <w:rPr>
          <w:rFonts w:eastAsia="Times New Roman" w:cstheme="majorHAnsi"/>
          <w:b/>
          <w:sz w:val="24"/>
          <w:szCs w:val="24"/>
          <w:highlight w:val="white"/>
        </w:rPr>
        <w:t>culturally-relevant, and respectful i</w:t>
      </w:r>
      <w:r w:rsidRPr="0083227F">
        <w:rPr>
          <w:rFonts w:eastAsia="Times New Roman" w:cstheme="majorHAnsi"/>
          <w:sz w:val="24"/>
          <w:szCs w:val="24"/>
          <w:highlight w:val="white"/>
        </w:rPr>
        <w:t xml:space="preserve">nstructional </w:t>
      </w:r>
      <w:r w:rsidRPr="0083227F">
        <w:rPr>
          <w:rFonts w:eastAsia="Times New Roman" w:cstheme="majorHAnsi"/>
          <w:sz w:val="24"/>
          <w:szCs w:val="24"/>
        </w:rPr>
        <w:t xml:space="preserve">practices that </w:t>
      </w:r>
      <w:r w:rsidRPr="0083227F">
        <w:rPr>
          <w:rFonts w:eastAsia="Times New Roman" w:cstheme="majorHAnsi"/>
          <w:sz w:val="24"/>
          <w:szCs w:val="24"/>
          <w:highlight w:val="white"/>
        </w:rPr>
        <w:t>meet individual student needs</w:t>
      </w:r>
    </w:p>
    <w:p w14:paraId="664AF6F9" w14:textId="1D0A409E" w:rsidR="00DD6C76" w:rsidRPr="0083227F" w:rsidRDefault="00DD6C76" w:rsidP="00D46B8E">
      <w:pPr>
        <w:numPr>
          <w:ilvl w:val="0"/>
          <w:numId w:val="36"/>
        </w:numPr>
        <w:spacing w:after="120"/>
        <w:ind w:left="1080" w:hanging="1080"/>
        <w:rPr>
          <w:rFonts w:eastAsia="Times New Roman" w:cstheme="majorHAnsi"/>
          <w:sz w:val="24"/>
          <w:szCs w:val="24"/>
        </w:rPr>
      </w:pPr>
      <w:r w:rsidRPr="0083227F">
        <w:rPr>
          <w:rFonts w:eastAsia="Times New Roman" w:cstheme="majorHAnsi"/>
          <w:sz w:val="24"/>
          <w:szCs w:val="24"/>
        </w:rPr>
        <w:t xml:space="preserve">reflects the use of principles and practices of </w:t>
      </w:r>
      <w:r w:rsidRPr="0083227F">
        <w:rPr>
          <w:rFonts w:eastAsia="Times New Roman" w:cstheme="majorHAnsi"/>
          <w:b/>
          <w:sz w:val="24"/>
          <w:szCs w:val="24"/>
        </w:rPr>
        <w:t>Universal Design for Learning</w:t>
      </w:r>
      <w:r w:rsidR="00F71EF0">
        <w:rPr>
          <w:rFonts w:eastAsia="Times New Roman" w:cstheme="majorHAnsi"/>
          <w:b/>
          <w:sz w:val="24"/>
          <w:szCs w:val="24"/>
        </w:rPr>
        <w:t xml:space="preserve"> (UDL)</w:t>
      </w:r>
      <w:r w:rsidRPr="0083227F">
        <w:rPr>
          <w:rFonts w:eastAsia="Times New Roman" w:cstheme="majorHAnsi"/>
          <w:b/>
          <w:sz w:val="24"/>
          <w:szCs w:val="24"/>
        </w:rPr>
        <w:t xml:space="preserve"> </w:t>
      </w:r>
      <w:r w:rsidRPr="0083227F">
        <w:rPr>
          <w:rFonts w:eastAsia="Times New Roman" w:cstheme="majorHAnsi"/>
          <w:sz w:val="24"/>
          <w:szCs w:val="24"/>
        </w:rPr>
        <w:t xml:space="preserve">by providing multiple individualized means of acquiring and demonstrating learning </w:t>
      </w:r>
      <w:r w:rsidRPr="0083227F">
        <w:rPr>
          <w:rFonts w:eastAsia="Times New Roman" w:cstheme="majorHAnsi"/>
          <w:color w:val="202124"/>
          <w:sz w:val="24"/>
          <w:szCs w:val="24"/>
        </w:rPr>
        <w:t xml:space="preserve">across general education classes, lessons, activities, and routines  </w:t>
      </w:r>
    </w:p>
    <w:p w14:paraId="64F1AD15" w14:textId="78B485D1" w:rsidR="00DD6C76" w:rsidRPr="00DD6C76" w:rsidRDefault="00DD6C76" w:rsidP="00D46B8E">
      <w:pPr>
        <w:numPr>
          <w:ilvl w:val="0"/>
          <w:numId w:val="36"/>
        </w:numPr>
        <w:spacing w:after="120"/>
        <w:ind w:left="1080" w:hanging="1080"/>
        <w:rPr>
          <w:rFonts w:eastAsia="Times New Roman" w:cstheme="majorHAnsi"/>
          <w:sz w:val="24"/>
          <w:szCs w:val="24"/>
        </w:rPr>
      </w:pPr>
      <w:r w:rsidRPr="0083227F">
        <w:rPr>
          <w:rFonts w:eastAsia="Times New Roman" w:cstheme="majorHAnsi"/>
          <w:sz w:val="24"/>
          <w:szCs w:val="24"/>
        </w:rPr>
        <w:t xml:space="preserve">ensures all students participate in </w:t>
      </w:r>
      <w:r w:rsidRPr="0083227F">
        <w:rPr>
          <w:rFonts w:eastAsia="Times New Roman" w:cstheme="majorHAnsi"/>
          <w:b/>
          <w:sz w:val="24"/>
          <w:szCs w:val="24"/>
        </w:rPr>
        <w:t xml:space="preserve">all tiers </w:t>
      </w:r>
      <w:r w:rsidRPr="0083227F">
        <w:rPr>
          <w:rFonts w:eastAsia="Times New Roman" w:cstheme="majorHAnsi"/>
          <w:sz w:val="24"/>
          <w:szCs w:val="24"/>
        </w:rPr>
        <w:t>of school- and/or district-wide tiered systems of academic and behavior support and interventions</w:t>
      </w:r>
    </w:p>
    <w:p w14:paraId="42775ADA" w14:textId="5704EF4B" w:rsidR="00D46B8E" w:rsidRDefault="00DD6C76" w:rsidP="00D46B8E">
      <w:pPr>
        <w:numPr>
          <w:ilvl w:val="0"/>
          <w:numId w:val="36"/>
        </w:numPr>
        <w:spacing w:after="120"/>
        <w:ind w:left="1080" w:hanging="1080"/>
        <w:rPr>
          <w:rFonts w:eastAsia="Times New Roman" w:cstheme="majorHAnsi"/>
          <w:sz w:val="24"/>
          <w:szCs w:val="24"/>
        </w:rPr>
      </w:pPr>
      <w:r w:rsidRPr="0083227F">
        <w:rPr>
          <w:rFonts w:eastAsia="Times New Roman" w:cstheme="majorHAnsi"/>
          <w:sz w:val="24"/>
          <w:szCs w:val="24"/>
        </w:rPr>
        <w:t xml:space="preserve">reflects the </w:t>
      </w:r>
      <w:r w:rsidRPr="0083227F">
        <w:rPr>
          <w:rFonts w:eastAsia="Times New Roman" w:cstheme="majorHAnsi"/>
          <w:b/>
          <w:sz w:val="24"/>
          <w:szCs w:val="24"/>
        </w:rPr>
        <w:t>least dangerous assumption</w:t>
      </w:r>
      <w:r w:rsidRPr="0083227F">
        <w:rPr>
          <w:rFonts w:eastAsia="Times New Roman" w:cstheme="majorHAnsi"/>
          <w:sz w:val="24"/>
          <w:szCs w:val="24"/>
        </w:rPr>
        <w:t xml:space="preserve"> while preparing all students for inclusive lives during and after exiting</w:t>
      </w:r>
      <w:r>
        <w:rPr>
          <w:rFonts w:eastAsia="Times New Roman" w:cstheme="majorHAnsi"/>
          <w:sz w:val="24"/>
          <w:szCs w:val="24"/>
        </w:rPr>
        <w:t xml:space="preserve"> school</w:t>
      </w:r>
    </w:p>
    <w:p w14:paraId="735CF0C0" w14:textId="77777777" w:rsidR="00A42DDA" w:rsidRPr="00D46B8E" w:rsidRDefault="00A42DDA" w:rsidP="00A42DDA">
      <w:pPr>
        <w:spacing w:after="120"/>
        <w:rPr>
          <w:rFonts w:eastAsia="Times New Roman" w:cstheme="majorHAnsi"/>
          <w:sz w:val="24"/>
          <w:szCs w:val="24"/>
        </w:rPr>
      </w:pPr>
    </w:p>
    <w:p w14:paraId="5E13D621" w14:textId="5491CEBA" w:rsidR="006811E6" w:rsidRPr="006811E6" w:rsidRDefault="006811E6" w:rsidP="00DD6C76">
      <w:pPr>
        <w:pStyle w:val="TIESRISE-RatingScale-LightBlue"/>
      </w:pPr>
      <w:r>
        <w:t>Rating Scale</w:t>
      </w:r>
    </w:p>
    <w:p w14:paraId="3A0A912C" w14:textId="77777777" w:rsidR="006811E6" w:rsidRPr="006811E6" w:rsidRDefault="006811E6" w:rsidP="000C2CF6">
      <w:pPr>
        <w:pStyle w:val="TIESRISE-RatingScale-DarkGreen"/>
        <w:sectPr w:rsidR="006811E6" w:rsidRPr="006811E6" w:rsidSect="00BD701D">
          <w:headerReference w:type="default" r:id="rId18"/>
          <w:type w:val="continuous"/>
          <w:pgSz w:w="15840" w:h="12240" w:orient="landscape"/>
          <w:pgMar w:top="1440" w:right="1440" w:bottom="1440" w:left="1440" w:header="0" w:footer="720" w:gutter="0"/>
          <w:cols w:space="720"/>
        </w:sectPr>
      </w:pPr>
    </w:p>
    <w:p w14:paraId="2376C76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1ECC68B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2DA64CA"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F595C3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1233AB1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63371D31"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467D57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78F5B6F4" w14:textId="5CD1DC6A" w:rsidR="006811E6" w:rsidRPr="00CA5FFC" w:rsidRDefault="00000000" w:rsidP="00506E49">
      <w:pPr>
        <w:pStyle w:val="Heading4"/>
      </w:pPr>
      <w:hyperlink w:anchor="_Focus_Area_1.1:" w:history="1">
        <w:r w:rsidR="00354DBA" w:rsidRPr="00DD6C76">
          <w:rPr>
            <w:rStyle w:val="Hyperlink"/>
            <w:color w:val="1A89F9" w:themeColor="hyperlink" w:themeTint="BF"/>
            <w:sz w:val="28"/>
            <w:szCs w:val="18"/>
          </w:rPr>
          <w:t xml:space="preserve">Add Focus Area </w:t>
        </w:r>
        <w:r w:rsidR="005140A8" w:rsidRPr="00DD6C76">
          <w:rPr>
            <w:rStyle w:val="Hyperlink"/>
            <w:color w:val="1A89F9" w:themeColor="hyperlink" w:themeTint="BF"/>
            <w:sz w:val="28"/>
            <w:szCs w:val="18"/>
          </w:rPr>
          <w:t>3.4</w:t>
        </w:r>
        <w:r w:rsidR="00354DBA" w:rsidRPr="00DD6C76">
          <w:rPr>
            <w:rStyle w:val="Hyperlink"/>
            <w:color w:val="1A89F9" w:themeColor="hyperlink" w:themeTint="BF"/>
            <w:sz w:val="28"/>
            <w:szCs w:val="18"/>
          </w:rPr>
          <w:t xml:space="preserve"> rating to summary table</w:t>
        </w:r>
      </w:hyperlink>
      <w:r w:rsidR="006811E6" w:rsidRPr="00CA5FFC">
        <w:br w:type="page"/>
      </w:r>
    </w:p>
    <w:p w14:paraId="597F1DA3" w14:textId="28140E98" w:rsidR="006811E6" w:rsidRPr="00CA5FFC" w:rsidRDefault="006811E6" w:rsidP="00A42DDA">
      <w:pPr>
        <w:pStyle w:val="TIESRISE-Heading3-LightBlue"/>
        <w:numPr>
          <w:ilvl w:val="1"/>
          <w:numId w:val="46"/>
        </w:numPr>
      </w:pPr>
      <w:r w:rsidRPr="00CA5FFC">
        <w:lastRenderedPageBreak/>
        <w:t xml:space="preserve">To what extent does your statewide system </w:t>
      </w:r>
      <w:r w:rsidR="00A148D5">
        <w:t xml:space="preserve">facilitate </w:t>
      </w:r>
      <w:r w:rsidR="00DD6C76" w:rsidRPr="00840879">
        <w:rPr>
          <w:i/>
          <w:iCs/>
        </w:rPr>
        <w:t>I</w:t>
      </w:r>
      <w:r w:rsidR="00652F9C" w:rsidRPr="00840879">
        <w:rPr>
          <w:i/>
          <w:iCs/>
        </w:rPr>
        <w:t>nstructional Delivery</w:t>
      </w:r>
      <w:r w:rsidR="00DD6C76">
        <w:t xml:space="preserve"> </w:t>
      </w:r>
      <w:r w:rsidR="00A148D5">
        <w:t>th</w:t>
      </w:r>
      <w:r w:rsidR="00DD6C76">
        <w:t>at</w:t>
      </w:r>
      <w:r w:rsidRPr="00CA5FFC">
        <w:t>:</w:t>
      </w:r>
    </w:p>
    <w:p w14:paraId="12136153" w14:textId="77777777" w:rsidR="00A42DDA" w:rsidRDefault="00A42DDA" w:rsidP="00A42DDA">
      <w:pPr>
        <w:spacing w:after="120" w:line="240" w:lineRule="auto"/>
        <w:rPr>
          <w:rFonts w:eastAsia="Times New Roman" w:cstheme="majorHAnsi"/>
          <w:sz w:val="24"/>
          <w:szCs w:val="24"/>
        </w:rPr>
      </w:pPr>
    </w:p>
    <w:p w14:paraId="38661BB5" w14:textId="6843F4CE" w:rsidR="00DD6C76" w:rsidRPr="0083227F" w:rsidRDefault="00DD6C76" w:rsidP="00D46B8E">
      <w:pPr>
        <w:numPr>
          <w:ilvl w:val="0"/>
          <w:numId w:val="37"/>
        </w:numPr>
        <w:spacing w:after="120" w:line="240" w:lineRule="auto"/>
        <w:ind w:left="1080" w:hanging="1080"/>
        <w:rPr>
          <w:rFonts w:eastAsia="Times New Roman" w:cstheme="majorHAnsi"/>
          <w:sz w:val="24"/>
          <w:szCs w:val="24"/>
        </w:rPr>
      </w:pPr>
      <w:r w:rsidRPr="0083227F">
        <w:rPr>
          <w:rFonts w:eastAsia="Times New Roman" w:cstheme="majorHAnsi"/>
          <w:sz w:val="24"/>
          <w:szCs w:val="24"/>
        </w:rPr>
        <w:t xml:space="preserve">increases the time </w:t>
      </w:r>
      <w:r w:rsidR="0003122F">
        <w:rPr>
          <w:rFonts w:eastAsia="Times New Roman" w:cstheme="majorHAnsi"/>
          <w:sz w:val="24"/>
          <w:szCs w:val="24"/>
        </w:rPr>
        <w:t>SwSCD</w:t>
      </w:r>
      <w:r w:rsidRPr="0083227F">
        <w:rPr>
          <w:rFonts w:eastAsia="Times New Roman" w:cstheme="majorHAnsi"/>
          <w:sz w:val="24"/>
          <w:szCs w:val="24"/>
        </w:rPr>
        <w:t xml:space="preserve"> are </w:t>
      </w:r>
      <w:r w:rsidRPr="0083227F">
        <w:rPr>
          <w:rFonts w:eastAsia="Times New Roman" w:cstheme="majorHAnsi"/>
          <w:b/>
          <w:sz w:val="24"/>
          <w:szCs w:val="24"/>
        </w:rPr>
        <w:t>engaged</w:t>
      </w:r>
      <w:r w:rsidRPr="0083227F">
        <w:rPr>
          <w:rFonts w:eastAsia="Times New Roman" w:cstheme="majorHAnsi"/>
          <w:sz w:val="24"/>
          <w:szCs w:val="24"/>
        </w:rPr>
        <w:t xml:space="preserve"> in instruction within general education classes, lessons, activities, and routines with their age-grade level classmates</w:t>
      </w:r>
    </w:p>
    <w:p w14:paraId="4041C898" w14:textId="3EDE78C0" w:rsidR="00DD6C76" w:rsidRPr="0083227F" w:rsidRDefault="00DD6C76" w:rsidP="00D46B8E">
      <w:pPr>
        <w:numPr>
          <w:ilvl w:val="0"/>
          <w:numId w:val="37"/>
        </w:numPr>
        <w:spacing w:after="120" w:line="240" w:lineRule="auto"/>
        <w:ind w:left="1080" w:hanging="1080"/>
        <w:rPr>
          <w:rFonts w:eastAsia="Times New Roman" w:cstheme="majorHAnsi"/>
          <w:sz w:val="24"/>
          <w:szCs w:val="24"/>
        </w:rPr>
      </w:pPr>
      <w:r w:rsidRPr="0083227F">
        <w:rPr>
          <w:rFonts w:eastAsia="Times New Roman" w:cstheme="majorHAnsi"/>
          <w:sz w:val="24"/>
          <w:szCs w:val="24"/>
        </w:rPr>
        <w:t xml:space="preserve">ensures instructional personnel have </w:t>
      </w:r>
      <w:r w:rsidRPr="0083227F">
        <w:rPr>
          <w:rFonts w:eastAsia="Times New Roman" w:cstheme="majorHAnsi"/>
          <w:b/>
          <w:sz w:val="24"/>
          <w:szCs w:val="24"/>
        </w:rPr>
        <w:t xml:space="preserve">expertise </w:t>
      </w:r>
      <w:r w:rsidRPr="0083227F">
        <w:rPr>
          <w:rFonts w:eastAsia="Times New Roman" w:cstheme="majorHAnsi"/>
          <w:sz w:val="24"/>
          <w:szCs w:val="24"/>
        </w:rPr>
        <w:t xml:space="preserve">in practices to meet the learning needs of </w:t>
      </w:r>
      <w:r w:rsidR="0003122F">
        <w:rPr>
          <w:rFonts w:eastAsia="Times New Roman" w:cstheme="majorHAnsi"/>
          <w:sz w:val="24"/>
          <w:szCs w:val="24"/>
        </w:rPr>
        <w:t>SwSCD</w:t>
      </w:r>
    </w:p>
    <w:p w14:paraId="36B940E4" w14:textId="77777777" w:rsidR="00DD6C76" w:rsidRPr="0083227F" w:rsidRDefault="00DD6C76" w:rsidP="00D46B8E">
      <w:pPr>
        <w:numPr>
          <w:ilvl w:val="0"/>
          <w:numId w:val="37"/>
        </w:numPr>
        <w:spacing w:after="120" w:line="240" w:lineRule="auto"/>
        <w:ind w:left="1080" w:hanging="1080"/>
        <w:rPr>
          <w:rFonts w:eastAsia="Times New Roman" w:cstheme="majorHAnsi"/>
          <w:color w:val="000000"/>
          <w:sz w:val="24"/>
          <w:szCs w:val="24"/>
        </w:rPr>
      </w:pPr>
      <w:r w:rsidRPr="0083227F">
        <w:rPr>
          <w:rFonts w:eastAsia="Times New Roman" w:cstheme="majorHAnsi"/>
          <w:sz w:val="24"/>
          <w:szCs w:val="24"/>
        </w:rPr>
        <w:t xml:space="preserve">provides instructional support that is </w:t>
      </w:r>
      <w:r w:rsidRPr="0083227F">
        <w:rPr>
          <w:rFonts w:eastAsia="Times New Roman" w:cstheme="majorHAnsi"/>
          <w:b/>
          <w:sz w:val="24"/>
          <w:szCs w:val="24"/>
        </w:rPr>
        <w:t>only as special as necessary</w:t>
      </w:r>
      <w:r w:rsidRPr="0083227F">
        <w:rPr>
          <w:rFonts w:eastAsia="Times New Roman" w:cstheme="majorHAnsi"/>
          <w:sz w:val="24"/>
          <w:szCs w:val="24"/>
        </w:rPr>
        <w:t xml:space="preserve"> through the use of naturally-occurring support networks, prompts, materials, and reinforcers </w:t>
      </w:r>
    </w:p>
    <w:p w14:paraId="7BFB4437" w14:textId="487CC069" w:rsidR="00DD6C76" w:rsidRPr="0083227F" w:rsidRDefault="00DD6C76" w:rsidP="00D46B8E">
      <w:pPr>
        <w:numPr>
          <w:ilvl w:val="0"/>
          <w:numId w:val="37"/>
        </w:numPr>
        <w:spacing w:after="120" w:line="240" w:lineRule="auto"/>
        <w:ind w:left="1080" w:hanging="1080"/>
        <w:rPr>
          <w:rFonts w:eastAsia="Times New Roman" w:cstheme="majorHAnsi"/>
          <w:sz w:val="24"/>
          <w:szCs w:val="24"/>
        </w:rPr>
      </w:pPr>
      <w:r w:rsidRPr="0083227F">
        <w:rPr>
          <w:rFonts w:eastAsia="Times New Roman" w:cstheme="majorHAnsi"/>
          <w:sz w:val="24"/>
          <w:szCs w:val="24"/>
        </w:rPr>
        <w:t xml:space="preserve">results in </w:t>
      </w:r>
      <w:r w:rsidRPr="0083227F">
        <w:rPr>
          <w:rFonts w:eastAsia="Times New Roman" w:cstheme="majorHAnsi"/>
          <w:b/>
          <w:sz w:val="24"/>
          <w:szCs w:val="24"/>
        </w:rPr>
        <w:t xml:space="preserve">reciprocal interactions </w:t>
      </w:r>
      <w:r w:rsidRPr="0083227F">
        <w:rPr>
          <w:rFonts w:eastAsia="Times New Roman" w:cstheme="majorHAnsi"/>
          <w:sz w:val="24"/>
          <w:szCs w:val="24"/>
        </w:rPr>
        <w:t xml:space="preserve">between </w:t>
      </w:r>
      <w:r w:rsidR="0003122F">
        <w:rPr>
          <w:rFonts w:eastAsia="Times New Roman" w:cstheme="majorHAnsi"/>
          <w:sz w:val="24"/>
          <w:szCs w:val="24"/>
        </w:rPr>
        <w:t>SwSCD</w:t>
      </w:r>
      <w:r w:rsidRPr="0083227F">
        <w:rPr>
          <w:rFonts w:eastAsia="Times New Roman" w:cstheme="majorHAnsi"/>
          <w:sz w:val="24"/>
          <w:szCs w:val="24"/>
        </w:rPr>
        <w:t xml:space="preserve"> and other age-grade general education classmates to support and improve learning</w:t>
      </w:r>
    </w:p>
    <w:p w14:paraId="7174E691" w14:textId="77777777" w:rsidR="00DD6C76" w:rsidRPr="0083227F" w:rsidRDefault="00DD6C76" w:rsidP="00D46B8E">
      <w:pPr>
        <w:numPr>
          <w:ilvl w:val="0"/>
          <w:numId w:val="37"/>
        </w:numPr>
        <w:spacing w:after="120" w:line="240" w:lineRule="auto"/>
        <w:ind w:left="1080" w:hanging="1080"/>
        <w:rPr>
          <w:rFonts w:eastAsia="Times New Roman" w:cstheme="majorHAnsi"/>
          <w:color w:val="000000"/>
          <w:sz w:val="24"/>
          <w:szCs w:val="24"/>
        </w:rPr>
      </w:pPr>
      <w:r w:rsidRPr="0083227F">
        <w:rPr>
          <w:rFonts w:eastAsia="Times New Roman" w:cstheme="majorHAnsi"/>
          <w:sz w:val="24"/>
          <w:szCs w:val="24"/>
        </w:rPr>
        <w:t xml:space="preserve">uses formative and summative data for </w:t>
      </w:r>
      <w:r w:rsidRPr="0083227F">
        <w:rPr>
          <w:rFonts w:eastAsia="Times New Roman" w:cstheme="majorHAnsi"/>
          <w:b/>
          <w:sz w:val="24"/>
          <w:szCs w:val="24"/>
        </w:rPr>
        <w:t>decision-making</w:t>
      </w:r>
      <w:r w:rsidRPr="0083227F">
        <w:rPr>
          <w:rFonts w:eastAsia="Times New Roman" w:cstheme="majorHAnsi"/>
          <w:sz w:val="24"/>
          <w:szCs w:val="24"/>
        </w:rPr>
        <w:t xml:space="preserve"> related to effectiveness of instruction and progress on general education curriculum goals and IEP goals</w:t>
      </w:r>
    </w:p>
    <w:p w14:paraId="2CBE3ACB" w14:textId="77777777" w:rsidR="00DD6C76" w:rsidRPr="0083227F" w:rsidRDefault="00DD6C76" w:rsidP="00D46B8E">
      <w:pPr>
        <w:numPr>
          <w:ilvl w:val="0"/>
          <w:numId w:val="37"/>
        </w:numPr>
        <w:spacing w:after="120" w:line="240" w:lineRule="auto"/>
        <w:ind w:left="1080" w:hanging="1080"/>
        <w:rPr>
          <w:rFonts w:eastAsia="Times New Roman" w:cstheme="majorHAnsi"/>
          <w:color w:val="000000"/>
          <w:sz w:val="24"/>
          <w:szCs w:val="24"/>
        </w:rPr>
      </w:pPr>
      <w:r w:rsidRPr="0083227F">
        <w:rPr>
          <w:rFonts w:eastAsia="Times New Roman" w:cstheme="majorHAnsi"/>
          <w:color w:val="000000"/>
          <w:sz w:val="24"/>
          <w:szCs w:val="24"/>
        </w:rPr>
        <w:t xml:space="preserve">includes the use of </w:t>
      </w:r>
      <w:r w:rsidRPr="0083227F">
        <w:rPr>
          <w:rFonts w:eastAsia="Times New Roman" w:cstheme="majorHAnsi"/>
          <w:b/>
          <w:color w:val="000000"/>
          <w:sz w:val="24"/>
          <w:szCs w:val="24"/>
        </w:rPr>
        <w:t>flexible heterogeneous grouping</w:t>
      </w:r>
      <w:r w:rsidRPr="0083227F">
        <w:rPr>
          <w:rFonts w:eastAsia="Times New Roman" w:cstheme="majorHAnsi"/>
          <w:color w:val="000000"/>
          <w:sz w:val="24"/>
          <w:szCs w:val="24"/>
        </w:rPr>
        <w:t xml:space="preserve"> within general education classes, lessons, activities, and routines</w:t>
      </w:r>
    </w:p>
    <w:p w14:paraId="18E249CD" w14:textId="0D773D65" w:rsidR="00DD6C76" w:rsidRPr="00A42DDA" w:rsidRDefault="00DD6C76" w:rsidP="00D46B8E">
      <w:pPr>
        <w:numPr>
          <w:ilvl w:val="0"/>
          <w:numId w:val="37"/>
        </w:numPr>
        <w:spacing w:after="120" w:line="240" w:lineRule="auto"/>
        <w:ind w:left="1080" w:hanging="1080"/>
        <w:rPr>
          <w:rFonts w:eastAsia="Times New Roman" w:cstheme="majorHAnsi"/>
          <w:sz w:val="20"/>
          <w:szCs w:val="20"/>
        </w:rPr>
      </w:pPr>
      <w:r w:rsidRPr="0083227F">
        <w:rPr>
          <w:rFonts w:eastAsia="Times New Roman" w:cstheme="majorHAnsi"/>
          <w:b/>
          <w:sz w:val="24"/>
          <w:szCs w:val="24"/>
        </w:rPr>
        <w:t>uses instructional and assistive technology, and adapted curriculum materials</w:t>
      </w:r>
      <w:r w:rsidRPr="0083227F">
        <w:rPr>
          <w:rFonts w:eastAsia="Times New Roman" w:cstheme="majorHAnsi"/>
          <w:sz w:val="24"/>
          <w:szCs w:val="24"/>
        </w:rPr>
        <w:t xml:space="preserve"> during general education classes, lessons, activities, and routines</w:t>
      </w:r>
    </w:p>
    <w:p w14:paraId="327AF308" w14:textId="77777777" w:rsidR="00A42DDA" w:rsidRPr="0083227F" w:rsidRDefault="00A42DDA" w:rsidP="00A42DDA">
      <w:pPr>
        <w:spacing w:after="120" w:line="240" w:lineRule="auto"/>
        <w:rPr>
          <w:rFonts w:eastAsia="Times New Roman" w:cstheme="majorHAnsi"/>
          <w:sz w:val="20"/>
          <w:szCs w:val="20"/>
        </w:rPr>
      </w:pPr>
    </w:p>
    <w:p w14:paraId="6177D1EE" w14:textId="77777777" w:rsidR="006811E6" w:rsidRPr="006811E6" w:rsidRDefault="006811E6" w:rsidP="00C106AF">
      <w:pPr>
        <w:pStyle w:val="TIESRISE-RatingScale-LightBlue"/>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27E82965" w14:textId="77777777" w:rsidR="00354DBA" w:rsidRPr="00A42DDA" w:rsidRDefault="00354DBA" w:rsidP="00354DBA">
      <w:pPr>
        <w:spacing w:line="275" w:lineRule="auto"/>
        <w:textDirection w:val="btLr"/>
        <w:rPr>
          <w:rFonts w:cstheme="majorHAnsi"/>
          <w:sz w:val="24"/>
          <w:szCs w:val="24"/>
        </w:rPr>
      </w:pPr>
      <w:r w:rsidRPr="00A42DDA">
        <w:rPr>
          <w:rFonts w:cstheme="majorHAnsi"/>
          <w:b/>
          <w:sz w:val="24"/>
          <w:szCs w:val="24"/>
        </w:rPr>
        <w:t xml:space="preserve">1 </w:t>
      </w:r>
    </w:p>
    <w:p w14:paraId="1088D8B1" w14:textId="77777777" w:rsidR="00354DBA" w:rsidRPr="00A42DDA" w:rsidRDefault="00354DBA" w:rsidP="00354DBA">
      <w:pPr>
        <w:spacing w:line="275" w:lineRule="auto"/>
        <w:textDirection w:val="btLr"/>
        <w:rPr>
          <w:rFonts w:cstheme="majorHAnsi"/>
          <w:sz w:val="24"/>
          <w:szCs w:val="24"/>
        </w:rPr>
      </w:pPr>
      <w:r w:rsidRPr="00A42DDA">
        <w:rPr>
          <w:rFonts w:cstheme="majorHAnsi"/>
          <w:b/>
          <w:sz w:val="24"/>
          <w:szCs w:val="24"/>
        </w:rPr>
        <w:t>Some</w:t>
      </w:r>
      <w:r w:rsidRPr="00A42DDA">
        <w:rPr>
          <w:rFonts w:cstheme="majorHAnsi"/>
          <w:sz w:val="24"/>
          <w:szCs w:val="24"/>
        </w:rPr>
        <w:t xml:space="preserve"> features are in place for </w:t>
      </w:r>
      <w:r w:rsidRPr="00A42DDA">
        <w:rPr>
          <w:rFonts w:cstheme="majorHAnsi"/>
          <w:b/>
          <w:sz w:val="24"/>
          <w:szCs w:val="24"/>
        </w:rPr>
        <w:t xml:space="preserve">some </w:t>
      </w:r>
      <w:r w:rsidRPr="00A42DDA">
        <w:rPr>
          <w:rFonts w:cstheme="majorHAnsi"/>
          <w:sz w:val="24"/>
          <w:szCs w:val="24"/>
        </w:rPr>
        <w:t xml:space="preserve">students, but </w:t>
      </w:r>
      <w:r w:rsidRPr="00A42DDA">
        <w:rPr>
          <w:rFonts w:cstheme="majorHAnsi"/>
          <w:b/>
          <w:sz w:val="24"/>
          <w:szCs w:val="24"/>
        </w:rPr>
        <w:t>not yet for</w:t>
      </w:r>
      <w:r w:rsidRPr="00A42DDA">
        <w:rPr>
          <w:rFonts w:cstheme="majorHAnsi"/>
          <w:sz w:val="24"/>
          <w:szCs w:val="24"/>
        </w:rPr>
        <w:t xml:space="preserve"> students with significant cognitive disabilities. </w:t>
      </w:r>
      <w:r w:rsidRPr="00A42DDA">
        <w:rPr>
          <w:rFonts w:cstheme="majorHAnsi"/>
          <w:sz w:val="24"/>
          <w:szCs w:val="24"/>
        </w:rPr>
        <w:br w:type="column"/>
      </w:r>
      <w:r w:rsidRPr="00A42DDA">
        <w:rPr>
          <w:rFonts w:cstheme="majorHAnsi"/>
          <w:b/>
          <w:sz w:val="24"/>
          <w:szCs w:val="24"/>
        </w:rPr>
        <w:t>2</w:t>
      </w:r>
    </w:p>
    <w:p w14:paraId="6CEDBF56" w14:textId="77777777" w:rsidR="00354DBA" w:rsidRPr="00A42DDA" w:rsidRDefault="00354DBA" w:rsidP="00354DBA">
      <w:pPr>
        <w:spacing w:line="275" w:lineRule="auto"/>
        <w:textDirection w:val="btLr"/>
        <w:rPr>
          <w:rFonts w:cstheme="majorHAnsi"/>
          <w:sz w:val="24"/>
          <w:szCs w:val="24"/>
        </w:rPr>
      </w:pPr>
      <w:r w:rsidRPr="00A42DDA">
        <w:rPr>
          <w:rFonts w:cstheme="majorHAnsi"/>
          <w:b/>
          <w:sz w:val="24"/>
          <w:szCs w:val="24"/>
        </w:rPr>
        <w:t>Most</w:t>
      </w:r>
      <w:r w:rsidRPr="00A42DDA">
        <w:rPr>
          <w:rFonts w:cstheme="majorHAnsi"/>
          <w:sz w:val="24"/>
          <w:szCs w:val="24"/>
        </w:rPr>
        <w:t xml:space="preserve"> Features are in place for </w:t>
      </w:r>
      <w:r w:rsidRPr="00A42DDA">
        <w:rPr>
          <w:rFonts w:cstheme="majorHAnsi"/>
          <w:b/>
          <w:sz w:val="24"/>
          <w:szCs w:val="24"/>
        </w:rPr>
        <w:t xml:space="preserve">most </w:t>
      </w:r>
      <w:r w:rsidRPr="00A42DDA">
        <w:rPr>
          <w:rFonts w:cstheme="majorHAnsi"/>
          <w:sz w:val="24"/>
          <w:szCs w:val="24"/>
        </w:rPr>
        <w:t xml:space="preserve">students, but </w:t>
      </w:r>
      <w:r w:rsidRPr="00A42DDA">
        <w:rPr>
          <w:rFonts w:cstheme="majorHAnsi"/>
          <w:b/>
          <w:sz w:val="24"/>
          <w:szCs w:val="24"/>
        </w:rPr>
        <w:t>not yet for</w:t>
      </w:r>
      <w:r w:rsidRPr="00A42DDA">
        <w:rPr>
          <w:rFonts w:cstheme="majorHAnsi"/>
          <w:sz w:val="24"/>
          <w:szCs w:val="24"/>
        </w:rPr>
        <w:t xml:space="preserve"> students with significant cognitive disabilities.</w:t>
      </w:r>
      <w:r w:rsidRPr="00A42DDA">
        <w:rPr>
          <w:rFonts w:cstheme="majorHAnsi"/>
          <w:sz w:val="24"/>
          <w:szCs w:val="24"/>
        </w:rPr>
        <w:br w:type="column"/>
      </w:r>
      <w:r w:rsidRPr="00A42DDA">
        <w:rPr>
          <w:rFonts w:cstheme="majorHAnsi"/>
          <w:b/>
          <w:sz w:val="24"/>
          <w:szCs w:val="24"/>
        </w:rPr>
        <w:t>3</w:t>
      </w:r>
    </w:p>
    <w:p w14:paraId="77D2398E" w14:textId="77777777" w:rsidR="00354DBA" w:rsidRPr="00A42DDA" w:rsidRDefault="00354DBA" w:rsidP="00354DBA">
      <w:pPr>
        <w:spacing w:line="275" w:lineRule="auto"/>
        <w:textDirection w:val="btLr"/>
        <w:rPr>
          <w:rFonts w:cstheme="majorHAnsi"/>
          <w:sz w:val="24"/>
          <w:szCs w:val="24"/>
        </w:rPr>
      </w:pPr>
      <w:r w:rsidRPr="00A42DDA">
        <w:rPr>
          <w:rFonts w:cstheme="majorHAnsi"/>
          <w:b/>
          <w:sz w:val="24"/>
          <w:szCs w:val="24"/>
        </w:rPr>
        <w:t xml:space="preserve">Most </w:t>
      </w:r>
      <w:r w:rsidRPr="00A42DDA">
        <w:rPr>
          <w:rFonts w:cstheme="majorHAnsi"/>
          <w:sz w:val="24"/>
          <w:szCs w:val="24"/>
        </w:rPr>
        <w:t xml:space="preserve">Features are in place for </w:t>
      </w:r>
      <w:r w:rsidRPr="00A42DDA">
        <w:rPr>
          <w:rFonts w:cstheme="majorHAnsi"/>
          <w:b/>
          <w:sz w:val="24"/>
          <w:szCs w:val="24"/>
        </w:rPr>
        <w:t>most</w:t>
      </w:r>
      <w:r w:rsidRPr="00A42DDA">
        <w:rPr>
          <w:rFonts w:cstheme="majorHAnsi"/>
          <w:sz w:val="24"/>
          <w:szCs w:val="24"/>
        </w:rPr>
        <w:t xml:space="preserve"> students, including for </w:t>
      </w:r>
      <w:r w:rsidRPr="00A42DDA">
        <w:rPr>
          <w:rFonts w:cstheme="majorHAnsi"/>
          <w:b/>
          <w:sz w:val="24"/>
          <w:szCs w:val="24"/>
        </w:rPr>
        <w:t>some</w:t>
      </w:r>
      <w:r w:rsidRPr="00A42DDA">
        <w:rPr>
          <w:rFonts w:cstheme="majorHAnsi"/>
          <w:sz w:val="24"/>
          <w:szCs w:val="24"/>
        </w:rPr>
        <w:t xml:space="preserve"> students with significant cognitive disabilities.</w:t>
      </w:r>
      <w:r w:rsidRPr="00A42DDA">
        <w:rPr>
          <w:rFonts w:cstheme="majorHAnsi"/>
          <w:sz w:val="24"/>
          <w:szCs w:val="24"/>
        </w:rPr>
        <w:br w:type="column"/>
      </w:r>
      <w:r w:rsidRPr="00A42DDA">
        <w:rPr>
          <w:rFonts w:cstheme="majorHAnsi"/>
          <w:b/>
          <w:sz w:val="24"/>
          <w:szCs w:val="24"/>
        </w:rPr>
        <w:t>4</w:t>
      </w:r>
    </w:p>
    <w:p w14:paraId="56F6EB67" w14:textId="77777777" w:rsidR="00354DBA" w:rsidRPr="00A42DDA" w:rsidRDefault="00354DBA" w:rsidP="00354DBA">
      <w:pPr>
        <w:spacing w:line="275" w:lineRule="auto"/>
        <w:textDirection w:val="btLr"/>
        <w:rPr>
          <w:rFonts w:cstheme="majorHAnsi"/>
          <w:sz w:val="24"/>
          <w:szCs w:val="24"/>
        </w:rPr>
      </w:pPr>
      <w:r w:rsidRPr="00A42DDA">
        <w:rPr>
          <w:rFonts w:cstheme="majorHAnsi"/>
          <w:b/>
          <w:sz w:val="24"/>
          <w:szCs w:val="24"/>
        </w:rPr>
        <w:t>Most</w:t>
      </w:r>
      <w:r w:rsidRPr="00A42DDA">
        <w:rPr>
          <w:rFonts w:cstheme="majorHAnsi"/>
          <w:sz w:val="24"/>
          <w:szCs w:val="24"/>
        </w:rPr>
        <w:t xml:space="preserve"> Features are in place for </w:t>
      </w:r>
      <w:r w:rsidRPr="00A42DDA">
        <w:rPr>
          <w:rFonts w:cstheme="majorHAnsi"/>
          <w:b/>
          <w:sz w:val="24"/>
          <w:szCs w:val="24"/>
        </w:rPr>
        <w:t xml:space="preserve">most </w:t>
      </w:r>
      <w:r w:rsidRPr="00A42DDA">
        <w:rPr>
          <w:rFonts w:cstheme="majorHAnsi"/>
          <w:sz w:val="24"/>
          <w:szCs w:val="24"/>
        </w:rPr>
        <w:t xml:space="preserve">students, including </w:t>
      </w:r>
      <w:r w:rsidRPr="00A42DDA">
        <w:rPr>
          <w:rFonts w:cstheme="majorHAnsi"/>
          <w:b/>
          <w:sz w:val="24"/>
          <w:szCs w:val="24"/>
        </w:rPr>
        <w:t>most</w:t>
      </w:r>
      <w:r w:rsidRPr="00A42DDA">
        <w:rPr>
          <w:rFonts w:cstheme="majorHAnsi"/>
          <w:sz w:val="24"/>
          <w:szCs w:val="24"/>
        </w:rPr>
        <w:t xml:space="preserve"> students with significant cognitive disabilities.</w:t>
      </w:r>
      <w:r w:rsidRPr="00A42DDA">
        <w:rPr>
          <w:rFonts w:cstheme="majorHAnsi"/>
          <w:sz w:val="24"/>
          <w:szCs w:val="24"/>
        </w:rPr>
        <w:br w:type="column"/>
      </w:r>
      <w:r w:rsidRPr="00A42DDA">
        <w:rPr>
          <w:rFonts w:cstheme="majorHAnsi"/>
          <w:b/>
          <w:sz w:val="24"/>
          <w:szCs w:val="24"/>
        </w:rPr>
        <w:t>5</w:t>
      </w:r>
    </w:p>
    <w:p w14:paraId="59B1C122" w14:textId="77777777" w:rsidR="00354DBA" w:rsidRPr="00A42DDA" w:rsidRDefault="00354DBA" w:rsidP="00354DBA">
      <w:pPr>
        <w:spacing w:line="275" w:lineRule="auto"/>
        <w:textDirection w:val="btLr"/>
        <w:rPr>
          <w:rFonts w:cstheme="majorHAnsi"/>
          <w:sz w:val="24"/>
          <w:szCs w:val="24"/>
        </w:rPr>
      </w:pPr>
      <w:r w:rsidRPr="00A42DDA">
        <w:rPr>
          <w:rFonts w:cstheme="majorHAnsi"/>
          <w:b/>
          <w:sz w:val="24"/>
          <w:szCs w:val="24"/>
        </w:rPr>
        <w:t>All</w:t>
      </w:r>
      <w:r w:rsidRPr="00A42DDA">
        <w:rPr>
          <w:rFonts w:cstheme="majorHAnsi"/>
          <w:sz w:val="24"/>
          <w:szCs w:val="24"/>
        </w:rPr>
        <w:t xml:space="preserve"> Features are in place for </w:t>
      </w:r>
      <w:r w:rsidRPr="00A42DDA">
        <w:rPr>
          <w:rFonts w:cstheme="majorHAnsi"/>
          <w:b/>
          <w:sz w:val="24"/>
          <w:szCs w:val="24"/>
        </w:rPr>
        <w:t xml:space="preserve">all </w:t>
      </w:r>
      <w:r w:rsidRPr="00A42DDA">
        <w:rPr>
          <w:rFonts w:cstheme="majorHAnsi"/>
          <w:sz w:val="24"/>
          <w:szCs w:val="24"/>
        </w:rPr>
        <w:t xml:space="preserve">students, including </w:t>
      </w:r>
      <w:r w:rsidRPr="00A42DDA">
        <w:rPr>
          <w:rFonts w:cstheme="majorHAnsi"/>
          <w:b/>
          <w:sz w:val="24"/>
          <w:szCs w:val="24"/>
        </w:rPr>
        <w:t>all</w:t>
      </w:r>
      <w:r w:rsidRPr="00A42DDA">
        <w:rPr>
          <w:rFonts w:cstheme="majorHAnsi"/>
          <w:sz w:val="24"/>
          <w:szCs w:val="24"/>
        </w:rPr>
        <w:t xml:space="preserve"> students with significant cognitive disabilities.</w:t>
      </w:r>
    </w:p>
    <w:p w14:paraId="134B12B7"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F4475FA" w14:textId="7AEC621F" w:rsidR="006811E6" w:rsidRPr="00CA5FFC" w:rsidRDefault="00000000" w:rsidP="00506E49">
      <w:pPr>
        <w:pStyle w:val="Heading4"/>
      </w:pPr>
      <w:hyperlink w:anchor="_Focus_Area_1.1:" w:history="1">
        <w:r w:rsidR="00354DBA" w:rsidRPr="00676F6B">
          <w:rPr>
            <w:rStyle w:val="Hyperlink"/>
            <w:color w:val="1A89F9" w:themeColor="hyperlink" w:themeTint="BF"/>
            <w:sz w:val="28"/>
            <w:szCs w:val="16"/>
          </w:rPr>
          <w:t xml:space="preserve">Add Focus Area </w:t>
        </w:r>
        <w:r w:rsidR="005140A8" w:rsidRPr="00676F6B">
          <w:rPr>
            <w:rStyle w:val="Hyperlink"/>
            <w:color w:val="1A89F9" w:themeColor="hyperlink" w:themeTint="BF"/>
            <w:sz w:val="28"/>
            <w:szCs w:val="16"/>
          </w:rPr>
          <w:t>3.5</w:t>
        </w:r>
        <w:r w:rsidR="00354DBA" w:rsidRPr="00676F6B">
          <w:rPr>
            <w:rStyle w:val="Hyperlink"/>
            <w:color w:val="1A89F9" w:themeColor="hyperlink" w:themeTint="BF"/>
            <w:sz w:val="28"/>
            <w:szCs w:val="16"/>
          </w:rPr>
          <w:t xml:space="preserve"> rating to summary table</w:t>
        </w:r>
      </w:hyperlink>
      <w:r w:rsidR="006811E6" w:rsidRPr="00CA5FFC">
        <w:br w:type="page"/>
      </w:r>
    </w:p>
    <w:p w14:paraId="40C36D7B" w14:textId="4B9E3D65" w:rsidR="006811E6" w:rsidRPr="00CA5FFC" w:rsidRDefault="00145FF5" w:rsidP="00C106AF">
      <w:pPr>
        <w:pStyle w:val="TIESRISE-Heading3-LightBlue"/>
      </w:pPr>
      <w:r>
        <w:lastRenderedPageBreak/>
        <w:t>3</w:t>
      </w:r>
      <w:r w:rsidR="006811E6" w:rsidRPr="00CA5FFC">
        <w:t xml:space="preserve">.6 To what extent does your statewide system </w:t>
      </w:r>
      <w:r w:rsidR="00A148D5">
        <w:t xml:space="preserve">facilitate </w:t>
      </w:r>
      <w:r w:rsidR="00A148D5" w:rsidRPr="00840879">
        <w:rPr>
          <w:i/>
          <w:iCs/>
        </w:rPr>
        <w:t>S</w:t>
      </w:r>
      <w:r w:rsidR="00652F9C" w:rsidRPr="00840879">
        <w:rPr>
          <w:i/>
          <w:iCs/>
        </w:rPr>
        <w:t>pecially-Designed</w:t>
      </w:r>
      <w:r w:rsidRPr="00840879">
        <w:rPr>
          <w:i/>
          <w:iCs/>
        </w:rPr>
        <w:t xml:space="preserve"> I</w:t>
      </w:r>
      <w:r w:rsidR="00652F9C" w:rsidRPr="00840879">
        <w:rPr>
          <w:i/>
          <w:iCs/>
        </w:rPr>
        <w:t>nstruction</w:t>
      </w:r>
      <w:r>
        <w:t xml:space="preserve"> that</w:t>
      </w:r>
      <w:r w:rsidR="006811E6" w:rsidRPr="00CA5FFC">
        <w:t>:</w:t>
      </w:r>
    </w:p>
    <w:p w14:paraId="24A9DD4C" w14:textId="77777777" w:rsidR="00145FF5" w:rsidRPr="006F1EC3" w:rsidRDefault="00145FF5" w:rsidP="00D46B8E">
      <w:pPr>
        <w:numPr>
          <w:ilvl w:val="0"/>
          <w:numId w:val="38"/>
        </w:numPr>
        <w:spacing w:after="120" w:line="240" w:lineRule="auto"/>
        <w:ind w:left="1080" w:hanging="1080"/>
        <w:rPr>
          <w:rFonts w:eastAsia="Times New Roman" w:cstheme="majorHAnsi"/>
          <w:sz w:val="20"/>
          <w:szCs w:val="20"/>
        </w:rPr>
      </w:pPr>
      <w:r w:rsidRPr="006F1EC3">
        <w:rPr>
          <w:rFonts w:eastAsia="Times New Roman" w:cstheme="majorHAnsi"/>
          <w:sz w:val="24"/>
          <w:szCs w:val="24"/>
        </w:rPr>
        <w:t xml:space="preserve">uses individualized strength-based </w:t>
      </w:r>
      <w:r w:rsidRPr="006F1EC3">
        <w:rPr>
          <w:rFonts w:eastAsia="Times New Roman" w:cstheme="majorHAnsi"/>
          <w:b/>
          <w:sz w:val="24"/>
          <w:szCs w:val="24"/>
        </w:rPr>
        <w:t>evaluations and assessments aligned with</w:t>
      </w:r>
      <w:r w:rsidRPr="006F1EC3">
        <w:rPr>
          <w:rFonts w:eastAsia="Times New Roman" w:cstheme="majorHAnsi"/>
          <w:sz w:val="24"/>
          <w:szCs w:val="24"/>
        </w:rPr>
        <w:t xml:space="preserve"> age-grade level </w:t>
      </w:r>
      <w:r w:rsidRPr="006F1EC3">
        <w:rPr>
          <w:rFonts w:eastAsia="Times New Roman" w:cstheme="majorHAnsi"/>
          <w:b/>
          <w:sz w:val="24"/>
          <w:szCs w:val="24"/>
        </w:rPr>
        <w:t>general education content standards</w:t>
      </w:r>
      <w:r w:rsidRPr="006F1EC3">
        <w:rPr>
          <w:rFonts w:eastAsia="Times New Roman" w:cstheme="majorHAnsi"/>
          <w:sz w:val="24"/>
          <w:szCs w:val="24"/>
        </w:rPr>
        <w:t xml:space="preserve"> to determine individualized instructional goals</w:t>
      </w:r>
    </w:p>
    <w:p w14:paraId="239B7C2F" w14:textId="77777777" w:rsidR="00145FF5" w:rsidRPr="006F1EC3" w:rsidRDefault="00145FF5" w:rsidP="00D46B8E">
      <w:pPr>
        <w:numPr>
          <w:ilvl w:val="0"/>
          <w:numId w:val="38"/>
        </w:numPr>
        <w:spacing w:after="120" w:line="240" w:lineRule="auto"/>
        <w:ind w:left="1080" w:hanging="1080"/>
        <w:rPr>
          <w:rFonts w:eastAsia="Times New Roman" w:cstheme="majorHAnsi"/>
          <w:sz w:val="20"/>
          <w:szCs w:val="20"/>
        </w:rPr>
      </w:pPr>
      <w:r w:rsidRPr="006F1EC3">
        <w:rPr>
          <w:rFonts w:eastAsia="Times New Roman" w:cstheme="majorHAnsi"/>
          <w:b/>
          <w:sz w:val="24"/>
          <w:szCs w:val="24"/>
        </w:rPr>
        <w:t>aligns individualized instructional goals, instruction, and assessment</w:t>
      </w:r>
      <w:r w:rsidRPr="006F1EC3">
        <w:rPr>
          <w:rFonts w:eastAsia="Times New Roman" w:cstheme="majorHAnsi"/>
          <w:sz w:val="24"/>
          <w:szCs w:val="24"/>
        </w:rPr>
        <w:t xml:space="preserve"> that are delivered within age-grade level general education classes, lessons, activities, and routines</w:t>
      </w:r>
    </w:p>
    <w:p w14:paraId="1EF7ED2B" w14:textId="77777777" w:rsidR="00145FF5" w:rsidRPr="006F1EC3" w:rsidRDefault="00145FF5" w:rsidP="00D46B8E">
      <w:pPr>
        <w:numPr>
          <w:ilvl w:val="0"/>
          <w:numId w:val="38"/>
        </w:numPr>
        <w:spacing w:after="120" w:line="240" w:lineRule="auto"/>
        <w:ind w:left="1080" w:hanging="1080"/>
        <w:rPr>
          <w:rFonts w:eastAsia="Times New Roman" w:cstheme="majorHAnsi"/>
          <w:sz w:val="24"/>
          <w:szCs w:val="24"/>
        </w:rPr>
      </w:pPr>
      <w:r w:rsidRPr="006F1EC3">
        <w:rPr>
          <w:rFonts w:eastAsia="Times New Roman" w:cstheme="majorHAnsi"/>
          <w:sz w:val="24"/>
          <w:szCs w:val="24"/>
        </w:rPr>
        <w:t xml:space="preserve">reflects implementation of </w:t>
      </w:r>
      <w:r w:rsidRPr="006F1EC3">
        <w:rPr>
          <w:rFonts w:eastAsia="Times New Roman" w:cstheme="majorHAnsi"/>
          <w:b/>
          <w:sz w:val="24"/>
          <w:szCs w:val="24"/>
        </w:rPr>
        <w:t xml:space="preserve">individual student support plans </w:t>
      </w:r>
      <w:r w:rsidRPr="006F1EC3">
        <w:rPr>
          <w:rFonts w:eastAsia="Times New Roman" w:cstheme="majorHAnsi"/>
          <w:sz w:val="24"/>
          <w:szCs w:val="24"/>
        </w:rPr>
        <w:t>to ensure progress in general education curriculum and IEP goals</w:t>
      </w:r>
    </w:p>
    <w:p w14:paraId="28525926" w14:textId="77777777" w:rsidR="00145FF5" w:rsidRPr="006F1EC3" w:rsidRDefault="00145FF5" w:rsidP="00145FF5">
      <w:pPr>
        <w:numPr>
          <w:ilvl w:val="0"/>
          <w:numId w:val="38"/>
        </w:numPr>
        <w:spacing w:after="120" w:line="240" w:lineRule="auto"/>
        <w:ind w:left="1080" w:right="810" w:hanging="1080"/>
        <w:rPr>
          <w:rFonts w:eastAsia="Times New Roman" w:cstheme="majorHAnsi"/>
          <w:sz w:val="24"/>
          <w:szCs w:val="24"/>
        </w:rPr>
      </w:pPr>
      <w:r w:rsidRPr="006F1EC3">
        <w:rPr>
          <w:rFonts w:eastAsia="Times New Roman" w:cstheme="majorHAnsi"/>
          <w:sz w:val="24"/>
          <w:szCs w:val="24"/>
        </w:rPr>
        <w:t xml:space="preserve">embeds instruction in skills leading to </w:t>
      </w:r>
      <w:r w:rsidRPr="006F1EC3">
        <w:rPr>
          <w:rFonts w:eastAsia="Times New Roman" w:cstheme="majorHAnsi"/>
          <w:b/>
          <w:sz w:val="24"/>
          <w:szCs w:val="24"/>
        </w:rPr>
        <w:t>self-determination</w:t>
      </w:r>
      <w:r w:rsidRPr="006F1EC3">
        <w:rPr>
          <w:rFonts w:eastAsia="Times New Roman" w:cstheme="majorHAnsi"/>
          <w:sz w:val="24"/>
          <w:szCs w:val="24"/>
        </w:rPr>
        <w:t xml:space="preserve"> for all students</w:t>
      </w:r>
    </w:p>
    <w:p w14:paraId="7A32C810" w14:textId="77777777" w:rsidR="00145FF5" w:rsidRPr="006F1EC3" w:rsidRDefault="00145FF5" w:rsidP="00145FF5">
      <w:pPr>
        <w:numPr>
          <w:ilvl w:val="0"/>
          <w:numId w:val="38"/>
        </w:numPr>
        <w:spacing w:after="120" w:line="240" w:lineRule="auto"/>
        <w:ind w:left="1080" w:right="810" w:hanging="1080"/>
        <w:rPr>
          <w:rFonts w:eastAsia="Times New Roman" w:cstheme="majorHAnsi"/>
          <w:sz w:val="24"/>
          <w:szCs w:val="24"/>
        </w:rPr>
      </w:pPr>
      <w:r w:rsidRPr="006F1EC3">
        <w:rPr>
          <w:rFonts w:eastAsia="Times New Roman" w:cstheme="majorHAnsi"/>
          <w:sz w:val="24"/>
          <w:szCs w:val="24"/>
        </w:rPr>
        <w:t xml:space="preserve">promotes </w:t>
      </w:r>
      <w:r w:rsidRPr="006F1EC3">
        <w:rPr>
          <w:rFonts w:eastAsia="Times New Roman" w:cstheme="majorHAnsi"/>
          <w:b/>
          <w:sz w:val="24"/>
          <w:szCs w:val="24"/>
        </w:rPr>
        <w:t xml:space="preserve">generalization </w:t>
      </w:r>
      <w:r w:rsidRPr="006F1EC3">
        <w:rPr>
          <w:rFonts w:eastAsia="Times New Roman" w:cstheme="majorHAnsi"/>
          <w:sz w:val="24"/>
          <w:szCs w:val="24"/>
        </w:rPr>
        <w:t>of instruction across inclusive contexts, people, activities, and materials</w:t>
      </w:r>
    </w:p>
    <w:p w14:paraId="09321609" w14:textId="77777777" w:rsidR="00145FF5" w:rsidRPr="006F1EC3" w:rsidRDefault="00145FF5" w:rsidP="00D46B8E">
      <w:pPr>
        <w:numPr>
          <w:ilvl w:val="0"/>
          <w:numId w:val="38"/>
        </w:numPr>
        <w:spacing w:after="120" w:line="240" w:lineRule="auto"/>
        <w:ind w:left="1080" w:hanging="1080"/>
        <w:rPr>
          <w:rFonts w:eastAsia="Times New Roman" w:cstheme="majorHAnsi"/>
          <w:sz w:val="20"/>
          <w:szCs w:val="20"/>
        </w:rPr>
      </w:pPr>
      <w:r w:rsidRPr="006F1EC3">
        <w:rPr>
          <w:rFonts w:eastAsia="Times New Roman" w:cstheme="majorHAnsi"/>
          <w:b/>
          <w:sz w:val="24"/>
          <w:szCs w:val="24"/>
        </w:rPr>
        <w:t xml:space="preserve">uses flexible service delivery models, specialized equipment, accommodations, and modifications </w:t>
      </w:r>
      <w:r w:rsidRPr="006F1EC3">
        <w:rPr>
          <w:rFonts w:eastAsia="Times New Roman" w:cstheme="majorHAnsi"/>
          <w:sz w:val="24"/>
          <w:szCs w:val="24"/>
        </w:rPr>
        <w:t>to ensure students' progress on student goals</w:t>
      </w:r>
      <w:r w:rsidRPr="006F1EC3">
        <w:rPr>
          <w:rFonts w:eastAsia="Times New Roman" w:cstheme="majorHAnsi"/>
          <w:b/>
          <w:sz w:val="24"/>
          <w:szCs w:val="24"/>
        </w:rPr>
        <w:t xml:space="preserve"> </w:t>
      </w:r>
      <w:r w:rsidRPr="006F1EC3">
        <w:rPr>
          <w:rFonts w:eastAsia="Times New Roman" w:cstheme="majorHAnsi"/>
          <w:sz w:val="24"/>
          <w:szCs w:val="24"/>
        </w:rPr>
        <w:t>during instruction in age-grade level general education classes, lessons, activities, and routines</w:t>
      </w:r>
    </w:p>
    <w:p w14:paraId="76C226A9" w14:textId="5583B607" w:rsidR="00D46B8E" w:rsidRDefault="00145FF5" w:rsidP="00D46B8E">
      <w:pPr>
        <w:numPr>
          <w:ilvl w:val="0"/>
          <w:numId w:val="38"/>
        </w:numPr>
        <w:spacing w:after="120" w:line="240" w:lineRule="auto"/>
        <w:ind w:left="1080" w:hanging="1080"/>
        <w:rPr>
          <w:rFonts w:eastAsia="Times New Roman" w:cstheme="majorHAnsi"/>
          <w:sz w:val="24"/>
          <w:szCs w:val="24"/>
        </w:rPr>
      </w:pPr>
      <w:r w:rsidRPr="006F1EC3">
        <w:rPr>
          <w:rFonts w:eastAsia="Times New Roman" w:cstheme="majorHAnsi"/>
          <w:b/>
          <w:sz w:val="24"/>
          <w:szCs w:val="24"/>
        </w:rPr>
        <w:t>monitors</w:t>
      </w:r>
      <w:r w:rsidRPr="006F1EC3">
        <w:rPr>
          <w:rFonts w:eastAsia="Times New Roman" w:cstheme="majorHAnsi"/>
          <w:sz w:val="24"/>
          <w:szCs w:val="24"/>
        </w:rPr>
        <w:t xml:space="preserve"> evidence-based instructional practices for </w:t>
      </w:r>
      <w:r w:rsidR="006A2C04">
        <w:rPr>
          <w:rFonts w:eastAsia="Times New Roman" w:cstheme="majorHAnsi"/>
          <w:sz w:val="24"/>
          <w:szCs w:val="24"/>
        </w:rPr>
        <w:t>SDI</w:t>
      </w:r>
      <w:r w:rsidRPr="006F1EC3">
        <w:rPr>
          <w:rFonts w:eastAsia="Times New Roman" w:cstheme="majorHAnsi"/>
          <w:b/>
          <w:sz w:val="24"/>
          <w:szCs w:val="24"/>
        </w:rPr>
        <w:t xml:space="preserve"> </w:t>
      </w:r>
      <w:r w:rsidRPr="006F1EC3">
        <w:rPr>
          <w:rFonts w:eastAsia="Times New Roman" w:cstheme="majorHAnsi"/>
          <w:sz w:val="24"/>
          <w:szCs w:val="24"/>
        </w:rPr>
        <w:t>leading to engagement and progress in the general education curriculum content and other essential skills during general education classes, lessons, activities, and routines</w:t>
      </w:r>
    </w:p>
    <w:p w14:paraId="470BBF29" w14:textId="77777777" w:rsidR="00A42DDA" w:rsidRPr="009C06CC" w:rsidRDefault="00A42DDA" w:rsidP="00A42DDA">
      <w:pPr>
        <w:spacing w:after="120" w:line="240" w:lineRule="auto"/>
        <w:rPr>
          <w:rFonts w:eastAsia="Times New Roman" w:cstheme="majorHAnsi"/>
          <w:sz w:val="24"/>
          <w:szCs w:val="24"/>
        </w:rPr>
      </w:pPr>
    </w:p>
    <w:p w14:paraId="6B0E0D2C" w14:textId="520FE74D" w:rsidR="006811E6" w:rsidRPr="006811E6" w:rsidRDefault="006811E6" w:rsidP="005140A8">
      <w:pPr>
        <w:pStyle w:val="TIESRISE-RatingScale-LightBlue"/>
        <w:sectPr w:rsidR="006811E6" w:rsidRPr="006811E6" w:rsidSect="00BD701D">
          <w:headerReference w:type="default" r:id="rId20"/>
          <w:type w:val="continuous"/>
          <w:pgSz w:w="15840" w:h="12240" w:orient="landscape"/>
          <w:pgMar w:top="1440" w:right="1440" w:bottom="1440" w:left="1440" w:header="0" w:footer="720" w:gutter="0"/>
          <w:cols w:space="720"/>
        </w:sectPr>
      </w:pPr>
      <w:r>
        <w:t>Rating Scale</w:t>
      </w:r>
    </w:p>
    <w:p w14:paraId="46E88916"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1 </w:t>
      </w:r>
    </w:p>
    <w:p w14:paraId="61DFF71E"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Some</w:t>
      </w:r>
      <w:r w:rsidRPr="009C06CC">
        <w:rPr>
          <w:rFonts w:cstheme="majorHAnsi"/>
          <w:sz w:val="24"/>
          <w:szCs w:val="24"/>
        </w:rPr>
        <w:t xml:space="preserve"> features are in place for </w:t>
      </w:r>
      <w:r w:rsidRPr="009C06CC">
        <w:rPr>
          <w:rFonts w:cstheme="majorHAnsi"/>
          <w:b/>
          <w:sz w:val="24"/>
          <w:szCs w:val="24"/>
        </w:rPr>
        <w:t xml:space="preserve">some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 </w:t>
      </w:r>
      <w:r w:rsidRPr="009C06CC">
        <w:rPr>
          <w:rFonts w:cstheme="majorHAnsi"/>
          <w:sz w:val="24"/>
          <w:szCs w:val="24"/>
        </w:rPr>
        <w:br w:type="column"/>
      </w:r>
      <w:r w:rsidRPr="009C06CC">
        <w:rPr>
          <w:rFonts w:cstheme="majorHAnsi"/>
          <w:b/>
          <w:sz w:val="24"/>
          <w:szCs w:val="24"/>
        </w:rPr>
        <w:t>2</w:t>
      </w:r>
    </w:p>
    <w:p w14:paraId="681829D7"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but </w:t>
      </w:r>
      <w:r w:rsidRPr="009C06CC">
        <w:rPr>
          <w:rFonts w:cstheme="majorHAnsi"/>
          <w:b/>
          <w:sz w:val="24"/>
          <w:szCs w:val="24"/>
        </w:rPr>
        <w:t>not yet for</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3</w:t>
      </w:r>
    </w:p>
    <w:p w14:paraId="020A052F"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 xml:space="preserve">Most </w:t>
      </w:r>
      <w:r w:rsidRPr="009C06CC">
        <w:rPr>
          <w:rFonts w:cstheme="majorHAnsi"/>
          <w:sz w:val="24"/>
          <w:szCs w:val="24"/>
        </w:rPr>
        <w:t xml:space="preserve">Features are in place for </w:t>
      </w:r>
      <w:r w:rsidRPr="009C06CC">
        <w:rPr>
          <w:rFonts w:cstheme="majorHAnsi"/>
          <w:b/>
          <w:sz w:val="24"/>
          <w:szCs w:val="24"/>
        </w:rPr>
        <w:t>most</w:t>
      </w:r>
      <w:r w:rsidRPr="009C06CC">
        <w:rPr>
          <w:rFonts w:cstheme="majorHAnsi"/>
          <w:sz w:val="24"/>
          <w:szCs w:val="24"/>
        </w:rPr>
        <w:t xml:space="preserve"> students, including for </w:t>
      </w:r>
      <w:r w:rsidRPr="009C06CC">
        <w:rPr>
          <w:rFonts w:cstheme="majorHAnsi"/>
          <w:b/>
          <w:sz w:val="24"/>
          <w:szCs w:val="24"/>
        </w:rPr>
        <w:t>some</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4</w:t>
      </w:r>
    </w:p>
    <w:p w14:paraId="55759B03"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Most</w:t>
      </w:r>
      <w:r w:rsidRPr="009C06CC">
        <w:rPr>
          <w:rFonts w:cstheme="majorHAnsi"/>
          <w:sz w:val="24"/>
          <w:szCs w:val="24"/>
        </w:rPr>
        <w:t xml:space="preserve"> Features are in place for </w:t>
      </w:r>
      <w:r w:rsidRPr="009C06CC">
        <w:rPr>
          <w:rFonts w:cstheme="majorHAnsi"/>
          <w:b/>
          <w:sz w:val="24"/>
          <w:szCs w:val="24"/>
        </w:rPr>
        <w:t xml:space="preserve">most </w:t>
      </w:r>
      <w:r w:rsidRPr="009C06CC">
        <w:rPr>
          <w:rFonts w:cstheme="majorHAnsi"/>
          <w:sz w:val="24"/>
          <w:szCs w:val="24"/>
        </w:rPr>
        <w:t xml:space="preserve">students, including </w:t>
      </w:r>
      <w:r w:rsidRPr="009C06CC">
        <w:rPr>
          <w:rFonts w:cstheme="majorHAnsi"/>
          <w:b/>
          <w:sz w:val="24"/>
          <w:szCs w:val="24"/>
        </w:rPr>
        <w:t>most</w:t>
      </w:r>
      <w:r w:rsidRPr="009C06CC">
        <w:rPr>
          <w:rFonts w:cstheme="majorHAnsi"/>
          <w:sz w:val="24"/>
          <w:szCs w:val="24"/>
        </w:rPr>
        <w:t xml:space="preserve"> students with significant cognitive disabilities.</w:t>
      </w:r>
      <w:r w:rsidRPr="009C06CC">
        <w:rPr>
          <w:rFonts w:cstheme="majorHAnsi"/>
          <w:sz w:val="24"/>
          <w:szCs w:val="24"/>
        </w:rPr>
        <w:br w:type="column"/>
      </w:r>
      <w:r w:rsidRPr="009C06CC">
        <w:rPr>
          <w:rFonts w:cstheme="majorHAnsi"/>
          <w:b/>
          <w:sz w:val="24"/>
          <w:szCs w:val="24"/>
        </w:rPr>
        <w:t>5</w:t>
      </w:r>
    </w:p>
    <w:p w14:paraId="1BC8B21D" w14:textId="77777777" w:rsidR="00354DBA" w:rsidRPr="009C06CC" w:rsidRDefault="00354DBA" w:rsidP="00354DBA">
      <w:pPr>
        <w:spacing w:line="275" w:lineRule="auto"/>
        <w:textDirection w:val="btLr"/>
        <w:rPr>
          <w:rFonts w:cstheme="majorHAnsi"/>
          <w:sz w:val="24"/>
          <w:szCs w:val="24"/>
        </w:rPr>
      </w:pPr>
      <w:r w:rsidRPr="009C06CC">
        <w:rPr>
          <w:rFonts w:cstheme="majorHAnsi"/>
          <w:b/>
          <w:sz w:val="24"/>
          <w:szCs w:val="24"/>
        </w:rPr>
        <w:t>All</w:t>
      </w:r>
      <w:r w:rsidRPr="009C06CC">
        <w:rPr>
          <w:rFonts w:cstheme="majorHAnsi"/>
          <w:sz w:val="24"/>
          <w:szCs w:val="24"/>
        </w:rPr>
        <w:t xml:space="preserve"> Features are in place for </w:t>
      </w:r>
      <w:r w:rsidRPr="009C06CC">
        <w:rPr>
          <w:rFonts w:cstheme="majorHAnsi"/>
          <w:b/>
          <w:sz w:val="24"/>
          <w:szCs w:val="24"/>
        </w:rPr>
        <w:t xml:space="preserve">all </w:t>
      </w:r>
      <w:r w:rsidRPr="009C06CC">
        <w:rPr>
          <w:rFonts w:cstheme="majorHAnsi"/>
          <w:sz w:val="24"/>
          <w:szCs w:val="24"/>
        </w:rPr>
        <w:t xml:space="preserve">students, including </w:t>
      </w:r>
      <w:r w:rsidRPr="009C06CC">
        <w:rPr>
          <w:rFonts w:cstheme="majorHAnsi"/>
          <w:b/>
          <w:sz w:val="24"/>
          <w:szCs w:val="24"/>
        </w:rPr>
        <w:t>all</w:t>
      </w:r>
      <w:r w:rsidRPr="009C06CC">
        <w:rPr>
          <w:rFonts w:cstheme="majorHAnsi"/>
          <w:sz w:val="24"/>
          <w:szCs w:val="24"/>
        </w:rPr>
        <w:t xml:space="preserve"> students with significant cognitive disabilities.</w:t>
      </w:r>
    </w:p>
    <w:p w14:paraId="7D65BBD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0027D86" w14:textId="77777777" w:rsidR="00145FF5" w:rsidRPr="00145FF5" w:rsidRDefault="00000000" w:rsidP="00506E49">
      <w:pPr>
        <w:pStyle w:val="Heading4"/>
        <w:rPr>
          <w:rStyle w:val="Hyperlink"/>
          <w:color w:val="1A89F9" w:themeColor="hyperlink" w:themeTint="BF"/>
          <w:sz w:val="28"/>
          <w:szCs w:val="14"/>
        </w:rPr>
      </w:pPr>
      <w:hyperlink w:anchor="_Focus_Area_1.1:" w:history="1">
        <w:r w:rsidR="00354DBA" w:rsidRPr="00145FF5">
          <w:rPr>
            <w:rStyle w:val="Hyperlink"/>
            <w:color w:val="1A89F9" w:themeColor="hyperlink" w:themeTint="BF"/>
            <w:sz w:val="28"/>
            <w:szCs w:val="14"/>
          </w:rPr>
          <w:t xml:space="preserve">Add Focus Area </w:t>
        </w:r>
        <w:r w:rsidR="005140A8" w:rsidRPr="00145FF5">
          <w:rPr>
            <w:rStyle w:val="Hyperlink"/>
            <w:color w:val="1A89F9" w:themeColor="hyperlink" w:themeTint="BF"/>
            <w:sz w:val="28"/>
            <w:szCs w:val="14"/>
          </w:rPr>
          <w:t>3</w:t>
        </w:r>
        <w:r w:rsidR="00354DBA" w:rsidRPr="00145FF5">
          <w:rPr>
            <w:rStyle w:val="Hyperlink"/>
            <w:color w:val="1A89F9" w:themeColor="hyperlink" w:themeTint="BF"/>
            <w:sz w:val="28"/>
            <w:szCs w:val="14"/>
          </w:rPr>
          <w:t>.</w:t>
        </w:r>
        <w:r w:rsidR="005140A8" w:rsidRPr="00145FF5">
          <w:rPr>
            <w:rStyle w:val="Hyperlink"/>
            <w:color w:val="1A89F9" w:themeColor="hyperlink" w:themeTint="BF"/>
            <w:sz w:val="28"/>
            <w:szCs w:val="14"/>
          </w:rPr>
          <w:t>6</w:t>
        </w:r>
        <w:r w:rsidR="00354DBA" w:rsidRPr="00145FF5">
          <w:rPr>
            <w:rStyle w:val="Hyperlink"/>
            <w:color w:val="1A89F9" w:themeColor="hyperlink" w:themeTint="BF"/>
            <w:sz w:val="28"/>
            <w:szCs w:val="14"/>
          </w:rPr>
          <w:t xml:space="preserve"> rating to summary table</w:t>
        </w:r>
      </w:hyperlink>
    </w:p>
    <w:p w14:paraId="642BC0B5" w14:textId="7172CCFF" w:rsidR="00B8389F" w:rsidRPr="00CA5FFC" w:rsidRDefault="00145FF5" w:rsidP="005140A8">
      <w:pPr>
        <w:pStyle w:val="TIESRISE-Heading3-LightBlue"/>
      </w:pPr>
      <w:r>
        <w:lastRenderedPageBreak/>
        <w:t>3</w:t>
      </w:r>
      <w:r w:rsidR="006811E6" w:rsidRPr="00CA5FFC">
        <w:t xml:space="preserve">.7 To what extent does your statewide system </w:t>
      </w:r>
      <w:r w:rsidR="00853890">
        <w:t xml:space="preserve">facilitate </w:t>
      </w:r>
      <w:r w:rsidRPr="00840879">
        <w:rPr>
          <w:i/>
          <w:iCs/>
        </w:rPr>
        <w:t>Communication Support Practices</w:t>
      </w:r>
      <w:r>
        <w:t xml:space="preserve"> </w:t>
      </w:r>
      <w:r w:rsidR="00853890">
        <w:t>that</w:t>
      </w:r>
      <w:r w:rsidR="006811E6" w:rsidRPr="00CA5FFC">
        <w:t>:</w:t>
      </w:r>
    </w:p>
    <w:p w14:paraId="041DAD18" w14:textId="77777777" w:rsidR="00D46B8E" w:rsidRPr="00D46B8E" w:rsidRDefault="00D46B8E" w:rsidP="00D46B8E">
      <w:pPr>
        <w:spacing w:after="120" w:line="240" w:lineRule="auto"/>
        <w:ind w:left="1080" w:right="720"/>
        <w:rPr>
          <w:rFonts w:eastAsia="Times New Roman" w:cstheme="majorHAnsi"/>
          <w:color w:val="000000"/>
          <w:sz w:val="24"/>
          <w:szCs w:val="24"/>
        </w:rPr>
      </w:pPr>
    </w:p>
    <w:p w14:paraId="0FA8837D" w14:textId="4EA0A66E" w:rsidR="00145FF5" w:rsidRPr="006F1EC3" w:rsidRDefault="00145FF5" w:rsidP="00506E49">
      <w:pPr>
        <w:numPr>
          <w:ilvl w:val="0"/>
          <w:numId w:val="39"/>
        </w:numPr>
        <w:spacing w:after="120" w:line="240" w:lineRule="auto"/>
        <w:ind w:left="1080" w:right="720" w:hanging="1080"/>
        <w:rPr>
          <w:rFonts w:eastAsia="Times New Roman" w:cstheme="majorHAnsi"/>
          <w:color w:val="000000"/>
          <w:sz w:val="24"/>
          <w:szCs w:val="24"/>
        </w:rPr>
      </w:pPr>
      <w:r w:rsidRPr="006F1EC3">
        <w:rPr>
          <w:rFonts w:eastAsia="Times New Roman" w:cstheme="majorHAnsi"/>
          <w:sz w:val="24"/>
          <w:szCs w:val="24"/>
        </w:rPr>
        <w:t xml:space="preserve">monitor and increase the percentage of students who have a </w:t>
      </w:r>
      <w:r w:rsidRPr="006F1EC3">
        <w:rPr>
          <w:rFonts w:eastAsia="Times New Roman" w:cstheme="majorHAnsi"/>
          <w:b/>
          <w:sz w:val="24"/>
          <w:szCs w:val="24"/>
        </w:rPr>
        <w:t xml:space="preserve">robust system of communication </w:t>
      </w:r>
    </w:p>
    <w:p w14:paraId="4EC901EA" w14:textId="77777777" w:rsidR="00145FF5" w:rsidRPr="006F1EC3" w:rsidRDefault="00145FF5" w:rsidP="00D46B8E">
      <w:pPr>
        <w:numPr>
          <w:ilvl w:val="0"/>
          <w:numId w:val="39"/>
        </w:numPr>
        <w:spacing w:after="120" w:line="240" w:lineRule="auto"/>
        <w:ind w:left="1080" w:hanging="1080"/>
        <w:rPr>
          <w:rFonts w:eastAsia="Times New Roman" w:cstheme="majorHAnsi"/>
          <w:color w:val="000000"/>
          <w:sz w:val="24"/>
          <w:szCs w:val="24"/>
        </w:rPr>
      </w:pPr>
      <w:r w:rsidRPr="006F1EC3">
        <w:rPr>
          <w:rFonts w:eastAsia="Times New Roman" w:cstheme="majorHAnsi"/>
          <w:sz w:val="24"/>
          <w:szCs w:val="24"/>
        </w:rPr>
        <w:t xml:space="preserve">ensure all students, regardless of age and learning needs, have </w:t>
      </w:r>
      <w:r w:rsidRPr="006F1EC3">
        <w:rPr>
          <w:rFonts w:eastAsia="Times New Roman" w:cstheme="majorHAnsi"/>
          <w:b/>
          <w:sz w:val="24"/>
          <w:szCs w:val="24"/>
        </w:rPr>
        <w:t>consistent instruction on communication skills</w:t>
      </w:r>
      <w:r w:rsidRPr="006F1EC3">
        <w:rPr>
          <w:rFonts w:eastAsia="Times New Roman" w:cstheme="majorHAnsi"/>
          <w:sz w:val="24"/>
          <w:szCs w:val="24"/>
        </w:rPr>
        <w:t xml:space="preserve"> and </w:t>
      </w:r>
      <w:r w:rsidRPr="006F1EC3">
        <w:rPr>
          <w:rFonts w:eastAsia="Times New Roman" w:cstheme="majorHAnsi"/>
          <w:b/>
          <w:sz w:val="24"/>
          <w:szCs w:val="24"/>
        </w:rPr>
        <w:t>access to communication systems</w:t>
      </w:r>
    </w:p>
    <w:p w14:paraId="105B4DFF" w14:textId="7F7C0EE7" w:rsidR="00145FF5" w:rsidRPr="006F1EC3" w:rsidRDefault="00145FF5" w:rsidP="00D46B8E">
      <w:pPr>
        <w:numPr>
          <w:ilvl w:val="0"/>
          <w:numId w:val="39"/>
        </w:numPr>
        <w:spacing w:after="120" w:line="240" w:lineRule="auto"/>
        <w:ind w:left="1080" w:hanging="1080"/>
        <w:rPr>
          <w:rFonts w:eastAsia="Times New Roman" w:cstheme="majorHAnsi"/>
          <w:color w:val="000000"/>
          <w:sz w:val="24"/>
          <w:szCs w:val="24"/>
        </w:rPr>
      </w:pPr>
      <w:r w:rsidRPr="006F1EC3">
        <w:rPr>
          <w:rFonts w:eastAsia="Times New Roman" w:cstheme="majorHAnsi"/>
          <w:sz w:val="24"/>
          <w:szCs w:val="24"/>
        </w:rPr>
        <w:t xml:space="preserve">ensure decisions about </w:t>
      </w:r>
      <w:r w:rsidRPr="006F1EC3">
        <w:rPr>
          <w:rFonts w:eastAsia="Times New Roman" w:cstheme="majorHAnsi"/>
          <w:b/>
          <w:sz w:val="24"/>
          <w:szCs w:val="24"/>
        </w:rPr>
        <w:t>vocabulary</w:t>
      </w:r>
      <w:r w:rsidRPr="006F1EC3">
        <w:rPr>
          <w:rFonts w:eastAsia="Times New Roman" w:cstheme="majorHAnsi"/>
          <w:sz w:val="24"/>
          <w:szCs w:val="24"/>
        </w:rPr>
        <w:t xml:space="preserve"> on a student’s augmentative and alternative communication </w:t>
      </w:r>
      <w:r w:rsidR="00F71EF0">
        <w:rPr>
          <w:rFonts w:eastAsia="Times New Roman" w:cstheme="majorHAnsi"/>
          <w:sz w:val="24"/>
          <w:szCs w:val="24"/>
        </w:rPr>
        <w:t xml:space="preserve">(AAC) </w:t>
      </w:r>
      <w:r w:rsidRPr="006F1EC3">
        <w:rPr>
          <w:rFonts w:eastAsia="Times New Roman" w:cstheme="majorHAnsi"/>
          <w:sz w:val="24"/>
          <w:szCs w:val="24"/>
        </w:rPr>
        <w:t xml:space="preserve">system are made by the </w:t>
      </w:r>
      <w:r w:rsidRPr="006F1EC3">
        <w:rPr>
          <w:rFonts w:eastAsia="Times New Roman" w:cstheme="majorHAnsi"/>
          <w:b/>
          <w:sz w:val="24"/>
          <w:szCs w:val="24"/>
        </w:rPr>
        <w:t>student, their family, education team members, and classmates</w:t>
      </w:r>
    </w:p>
    <w:p w14:paraId="19CBD6E7" w14:textId="77777777" w:rsidR="00145FF5" w:rsidRPr="006F1EC3" w:rsidRDefault="00145FF5" w:rsidP="00D46B8E">
      <w:pPr>
        <w:numPr>
          <w:ilvl w:val="0"/>
          <w:numId w:val="39"/>
        </w:numPr>
        <w:spacing w:after="120" w:line="240" w:lineRule="auto"/>
        <w:ind w:left="1080" w:hanging="1080"/>
        <w:rPr>
          <w:rFonts w:eastAsia="Times New Roman" w:cstheme="majorHAnsi"/>
          <w:color w:val="000000"/>
          <w:sz w:val="24"/>
          <w:szCs w:val="24"/>
        </w:rPr>
      </w:pPr>
      <w:r w:rsidRPr="006F1EC3">
        <w:rPr>
          <w:rFonts w:eastAsia="Times New Roman" w:cstheme="majorHAnsi"/>
          <w:sz w:val="24"/>
          <w:szCs w:val="24"/>
        </w:rPr>
        <w:t xml:space="preserve">support students communicating by embedding instruction for a </w:t>
      </w:r>
      <w:r w:rsidRPr="006F1EC3">
        <w:rPr>
          <w:rFonts w:eastAsia="Times New Roman" w:cstheme="majorHAnsi"/>
          <w:b/>
          <w:sz w:val="24"/>
          <w:szCs w:val="24"/>
        </w:rPr>
        <w:t>variety of purposes, with varying people, and with multiple ways of communicating</w:t>
      </w:r>
      <w:r w:rsidRPr="006F1EC3">
        <w:rPr>
          <w:rFonts w:eastAsia="Times New Roman" w:cstheme="majorHAnsi"/>
          <w:sz w:val="24"/>
          <w:szCs w:val="24"/>
        </w:rPr>
        <w:t xml:space="preserve"> across general education classes, lessons, activities, and routines</w:t>
      </w:r>
    </w:p>
    <w:p w14:paraId="3C00164A" w14:textId="77777777" w:rsidR="00145FF5" w:rsidRPr="006F1EC3" w:rsidRDefault="00145FF5" w:rsidP="00D46B8E">
      <w:pPr>
        <w:numPr>
          <w:ilvl w:val="0"/>
          <w:numId w:val="39"/>
        </w:numPr>
        <w:spacing w:after="120" w:line="240" w:lineRule="auto"/>
        <w:ind w:left="1080" w:hanging="1080"/>
        <w:rPr>
          <w:rFonts w:eastAsia="Times New Roman" w:cstheme="majorHAnsi"/>
          <w:color w:val="000000"/>
          <w:sz w:val="24"/>
          <w:szCs w:val="24"/>
        </w:rPr>
      </w:pPr>
      <w:r w:rsidRPr="006F1EC3">
        <w:rPr>
          <w:rFonts w:eastAsia="Times New Roman" w:cstheme="majorHAnsi"/>
          <w:color w:val="000000"/>
          <w:sz w:val="24"/>
          <w:szCs w:val="24"/>
        </w:rPr>
        <w:t xml:space="preserve">ensure all conversational partners </w:t>
      </w:r>
      <w:r w:rsidRPr="006F1EC3">
        <w:rPr>
          <w:rFonts w:eastAsia="Times New Roman" w:cstheme="majorHAnsi"/>
          <w:b/>
          <w:color w:val="000000"/>
          <w:sz w:val="24"/>
          <w:szCs w:val="24"/>
        </w:rPr>
        <w:t>communicate directly</w:t>
      </w:r>
      <w:r w:rsidRPr="006F1EC3">
        <w:rPr>
          <w:rFonts w:eastAsia="Times New Roman" w:cstheme="majorHAnsi"/>
          <w:color w:val="000000"/>
          <w:sz w:val="24"/>
          <w:szCs w:val="24"/>
        </w:rPr>
        <w:t xml:space="preserve"> with students regardless of their m</w:t>
      </w:r>
      <w:r w:rsidRPr="006F1EC3">
        <w:rPr>
          <w:rFonts w:eastAsia="Times New Roman" w:cstheme="majorHAnsi"/>
          <w:sz w:val="24"/>
          <w:szCs w:val="24"/>
        </w:rPr>
        <w:t>ode</w:t>
      </w:r>
      <w:r w:rsidRPr="006F1EC3">
        <w:rPr>
          <w:rFonts w:eastAsia="Times New Roman" w:cstheme="majorHAnsi"/>
          <w:color w:val="000000"/>
          <w:sz w:val="24"/>
          <w:szCs w:val="24"/>
        </w:rPr>
        <w:t xml:space="preserve"> of communicat</w:t>
      </w:r>
      <w:r w:rsidRPr="006F1EC3">
        <w:rPr>
          <w:rFonts w:eastAsia="Times New Roman" w:cstheme="majorHAnsi"/>
          <w:sz w:val="24"/>
          <w:szCs w:val="24"/>
        </w:rPr>
        <w:t>ion</w:t>
      </w:r>
    </w:p>
    <w:p w14:paraId="6A63DB77" w14:textId="329D0425" w:rsidR="00145FF5" w:rsidRPr="006F1EC3" w:rsidRDefault="00145FF5" w:rsidP="00D46B8E">
      <w:pPr>
        <w:numPr>
          <w:ilvl w:val="0"/>
          <w:numId w:val="39"/>
        </w:numPr>
        <w:spacing w:after="120" w:line="240" w:lineRule="auto"/>
        <w:ind w:left="1080" w:hanging="1080"/>
        <w:rPr>
          <w:rFonts w:eastAsia="Times New Roman" w:cstheme="majorHAnsi"/>
          <w:color w:val="000000"/>
          <w:sz w:val="24"/>
          <w:szCs w:val="24"/>
        </w:rPr>
      </w:pPr>
      <w:r w:rsidRPr="006F1EC3">
        <w:rPr>
          <w:rFonts w:eastAsia="Times New Roman" w:cstheme="majorHAnsi"/>
          <w:sz w:val="24"/>
          <w:szCs w:val="24"/>
        </w:rPr>
        <w:t>provide funding, resources, outreach, and support for</w:t>
      </w:r>
      <w:r w:rsidRPr="006F1EC3">
        <w:rPr>
          <w:rFonts w:eastAsia="Times New Roman" w:cstheme="majorHAnsi"/>
          <w:b/>
          <w:sz w:val="24"/>
          <w:szCs w:val="24"/>
        </w:rPr>
        <w:t xml:space="preserve"> acquisition of and training on </w:t>
      </w:r>
      <w:r w:rsidR="00F71EF0">
        <w:rPr>
          <w:rFonts w:eastAsia="Times New Roman" w:cstheme="majorHAnsi"/>
          <w:b/>
          <w:sz w:val="24"/>
          <w:szCs w:val="24"/>
        </w:rPr>
        <w:t>AAC</w:t>
      </w:r>
      <w:r w:rsidRPr="006F1EC3">
        <w:rPr>
          <w:rFonts w:eastAsia="Times New Roman" w:cstheme="majorHAnsi"/>
          <w:b/>
          <w:sz w:val="24"/>
          <w:szCs w:val="24"/>
        </w:rPr>
        <w:t xml:space="preserve"> systems </w:t>
      </w:r>
      <w:r w:rsidRPr="006F1EC3">
        <w:rPr>
          <w:rFonts w:eastAsia="Times New Roman" w:cstheme="majorHAnsi"/>
          <w:sz w:val="24"/>
          <w:szCs w:val="24"/>
        </w:rPr>
        <w:t xml:space="preserve">for instructional personnel, family members, and peers who interact with the </w:t>
      </w:r>
      <w:r w:rsidR="00F71EF0">
        <w:rPr>
          <w:rFonts w:eastAsia="Times New Roman" w:cstheme="majorHAnsi"/>
          <w:sz w:val="24"/>
          <w:szCs w:val="24"/>
        </w:rPr>
        <w:t>SwSCD</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5140A8">
      <w:pPr>
        <w:pStyle w:val="TIESRISE-RatingScale-LightBlue"/>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6915917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7B7ABAED"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2E620C7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285CA9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61B9B8A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CEDC88C"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3933603A"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6147F0E7" w14:textId="641D4359" w:rsidR="006811E6" w:rsidRPr="00CA5FFC" w:rsidRDefault="00000000" w:rsidP="00506E49">
      <w:pPr>
        <w:pStyle w:val="Heading4"/>
      </w:pPr>
      <w:hyperlink w:anchor="_Focus_Area_1.1:" w:history="1">
        <w:r w:rsidR="00354DBA" w:rsidRPr="00506E49">
          <w:rPr>
            <w:rStyle w:val="Hyperlink"/>
            <w:color w:val="1A89F9" w:themeColor="hyperlink" w:themeTint="BF"/>
            <w:sz w:val="28"/>
            <w:szCs w:val="12"/>
          </w:rPr>
          <w:t xml:space="preserve">Add Focus Area </w:t>
        </w:r>
        <w:r w:rsidR="005140A8" w:rsidRPr="00506E49">
          <w:rPr>
            <w:rStyle w:val="Hyperlink"/>
            <w:color w:val="1A89F9" w:themeColor="hyperlink" w:themeTint="BF"/>
            <w:sz w:val="28"/>
            <w:szCs w:val="12"/>
          </w:rPr>
          <w:t>3</w:t>
        </w:r>
        <w:r w:rsidR="00354DBA" w:rsidRPr="00506E49">
          <w:rPr>
            <w:rStyle w:val="Hyperlink"/>
            <w:color w:val="1A89F9" w:themeColor="hyperlink" w:themeTint="BF"/>
            <w:sz w:val="28"/>
            <w:szCs w:val="12"/>
          </w:rPr>
          <w:t>.</w:t>
        </w:r>
        <w:r w:rsidR="005140A8" w:rsidRPr="00506E49">
          <w:rPr>
            <w:rStyle w:val="Hyperlink"/>
            <w:color w:val="1A89F9" w:themeColor="hyperlink" w:themeTint="BF"/>
            <w:sz w:val="28"/>
            <w:szCs w:val="12"/>
          </w:rPr>
          <w:t>7</w:t>
        </w:r>
        <w:r w:rsidR="00354DBA" w:rsidRPr="00506E49">
          <w:rPr>
            <w:rStyle w:val="Hyperlink"/>
            <w:color w:val="1A89F9" w:themeColor="hyperlink" w:themeTint="BF"/>
            <w:sz w:val="28"/>
            <w:szCs w:val="12"/>
          </w:rPr>
          <w:t xml:space="preserve"> rating to summary table</w:t>
        </w:r>
      </w:hyperlink>
      <w:r w:rsidR="006811E6" w:rsidRPr="00CA5FFC">
        <w:br w:type="page"/>
      </w:r>
    </w:p>
    <w:p w14:paraId="3D5DD43A" w14:textId="74E2F476" w:rsidR="006811E6" w:rsidRPr="00CA5FFC" w:rsidRDefault="00506E49" w:rsidP="005140A8">
      <w:pPr>
        <w:pStyle w:val="TIESRISE-Heading3-LightBlue"/>
      </w:pPr>
      <w:r>
        <w:lastRenderedPageBreak/>
        <w:t>3</w:t>
      </w:r>
      <w:r w:rsidR="006811E6" w:rsidRPr="00CA5FFC">
        <w:t xml:space="preserve">.8 To what extent does your statewide system </w:t>
      </w:r>
      <w:r w:rsidR="00853890">
        <w:t xml:space="preserve">facilitate </w:t>
      </w:r>
      <w:r w:rsidRPr="00840879">
        <w:rPr>
          <w:i/>
          <w:iCs/>
        </w:rPr>
        <w:t>Behavior Support Practices</w:t>
      </w:r>
      <w:r>
        <w:t xml:space="preserve"> </w:t>
      </w:r>
      <w:r w:rsidR="006811E6" w:rsidRPr="00CA5FFC">
        <w:t>that:</w:t>
      </w:r>
    </w:p>
    <w:p w14:paraId="4C597F2A" w14:textId="77777777" w:rsidR="00853890" w:rsidRDefault="00853890" w:rsidP="00853890">
      <w:pPr>
        <w:pBdr>
          <w:top w:val="nil"/>
          <w:left w:val="nil"/>
          <w:bottom w:val="nil"/>
          <w:right w:val="nil"/>
          <w:between w:val="nil"/>
        </w:pBdr>
        <w:spacing w:after="120" w:line="240" w:lineRule="auto"/>
        <w:rPr>
          <w:rFonts w:eastAsia="Times New Roman" w:cstheme="majorHAnsi"/>
          <w:sz w:val="23"/>
          <w:szCs w:val="23"/>
        </w:rPr>
      </w:pPr>
    </w:p>
    <w:p w14:paraId="0FE009F5" w14:textId="74828BF1" w:rsidR="00506E49" w:rsidRPr="007B477E" w:rsidRDefault="00506E49" w:rsidP="00D46B8E">
      <w:pPr>
        <w:numPr>
          <w:ilvl w:val="0"/>
          <w:numId w:val="40"/>
        </w:numPr>
        <w:spacing w:after="120" w:line="240" w:lineRule="auto"/>
        <w:ind w:left="1080" w:hanging="1080"/>
        <w:rPr>
          <w:rFonts w:eastAsia="Times New Roman" w:cstheme="majorHAnsi"/>
          <w:color w:val="000000"/>
          <w:sz w:val="24"/>
          <w:szCs w:val="24"/>
        </w:rPr>
      </w:pPr>
      <w:r w:rsidRPr="007B477E">
        <w:rPr>
          <w:rFonts w:eastAsia="Times New Roman" w:cstheme="majorHAnsi"/>
          <w:sz w:val="24"/>
          <w:szCs w:val="24"/>
        </w:rPr>
        <w:t xml:space="preserve">demonstrate the understanding that challenging behavior is a </w:t>
      </w:r>
      <w:r w:rsidRPr="007B477E">
        <w:rPr>
          <w:rFonts w:eastAsia="Times New Roman" w:cstheme="majorHAnsi"/>
          <w:b/>
          <w:sz w:val="24"/>
          <w:szCs w:val="24"/>
        </w:rPr>
        <w:t>method of communication</w:t>
      </w:r>
      <w:r w:rsidRPr="007B477E">
        <w:rPr>
          <w:rFonts w:eastAsia="Times New Roman" w:cstheme="majorHAnsi"/>
          <w:sz w:val="24"/>
          <w:szCs w:val="24"/>
        </w:rPr>
        <w:t xml:space="preserve"> when addressing learning and behavioral concerns for individual </w:t>
      </w:r>
      <w:r w:rsidR="0003122F">
        <w:rPr>
          <w:rFonts w:eastAsia="Times New Roman" w:cstheme="majorHAnsi"/>
          <w:sz w:val="24"/>
          <w:szCs w:val="24"/>
        </w:rPr>
        <w:t>SwSCD</w:t>
      </w:r>
    </w:p>
    <w:p w14:paraId="20EABB2C" w14:textId="77777777" w:rsidR="00506E49" w:rsidRPr="007B477E" w:rsidRDefault="00506E49" w:rsidP="00D46B8E">
      <w:pPr>
        <w:numPr>
          <w:ilvl w:val="0"/>
          <w:numId w:val="40"/>
        </w:numPr>
        <w:spacing w:after="120" w:line="240" w:lineRule="auto"/>
        <w:ind w:left="1080" w:hanging="1080"/>
        <w:rPr>
          <w:rFonts w:eastAsia="Times New Roman" w:cstheme="majorHAnsi"/>
          <w:sz w:val="24"/>
          <w:szCs w:val="24"/>
        </w:rPr>
      </w:pPr>
      <w:r w:rsidRPr="007B477E">
        <w:rPr>
          <w:rFonts w:eastAsia="Times New Roman" w:cstheme="majorHAnsi"/>
          <w:sz w:val="24"/>
          <w:szCs w:val="24"/>
        </w:rPr>
        <w:t xml:space="preserve">monitor and increase the use of </w:t>
      </w:r>
      <w:r w:rsidRPr="007B477E">
        <w:rPr>
          <w:rFonts w:eastAsia="Times New Roman" w:cstheme="majorHAnsi"/>
          <w:b/>
          <w:sz w:val="24"/>
          <w:szCs w:val="24"/>
        </w:rPr>
        <w:t xml:space="preserve">multi-tiered systems of behavioral interventions and support, </w:t>
      </w:r>
      <w:r w:rsidRPr="007B477E">
        <w:rPr>
          <w:rFonts w:eastAsia="Times New Roman" w:cstheme="majorHAnsi"/>
          <w:sz w:val="24"/>
          <w:szCs w:val="24"/>
        </w:rPr>
        <w:t>including evidence-based classroom management strategies and alternatives to suspension, expulsion, restraint, and seclusion</w:t>
      </w:r>
    </w:p>
    <w:p w14:paraId="681B3F2E" w14:textId="56A6E746" w:rsidR="00506E49" w:rsidRPr="007B477E" w:rsidRDefault="00506E49" w:rsidP="00D46B8E">
      <w:pPr>
        <w:numPr>
          <w:ilvl w:val="0"/>
          <w:numId w:val="40"/>
        </w:numPr>
        <w:spacing w:after="120" w:line="240" w:lineRule="auto"/>
        <w:ind w:left="1080" w:hanging="1080"/>
        <w:rPr>
          <w:rFonts w:eastAsia="Times New Roman" w:cstheme="majorHAnsi"/>
          <w:sz w:val="24"/>
          <w:szCs w:val="24"/>
        </w:rPr>
      </w:pPr>
      <w:r w:rsidRPr="007B477E">
        <w:rPr>
          <w:rFonts w:eastAsia="Times New Roman" w:cstheme="majorHAnsi"/>
          <w:sz w:val="24"/>
          <w:szCs w:val="24"/>
        </w:rPr>
        <w:t xml:space="preserve">reflect the </w:t>
      </w:r>
      <w:r w:rsidRPr="007B477E">
        <w:rPr>
          <w:rFonts w:eastAsia="Times New Roman" w:cstheme="majorHAnsi"/>
          <w:b/>
          <w:sz w:val="24"/>
          <w:szCs w:val="24"/>
        </w:rPr>
        <w:t xml:space="preserve">inclusion of all </w:t>
      </w:r>
      <w:r w:rsidR="0003122F">
        <w:rPr>
          <w:rFonts w:eastAsia="Times New Roman" w:cstheme="majorHAnsi"/>
          <w:b/>
          <w:sz w:val="24"/>
          <w:szCs w:val="24"/>
        </w:rPr>
        <w:t>SwSCD</w:t>
      </w:r>
      <w:r w:rsidRPr="007B477E">
        <w:rPr>
          <w:rFonts w:eastAsia="Times New Roman" w:cstheme="majorHAnsi"/>
          <w:sz w:val="24"/>
          <w:szCs w:val="24"/>
        </w:rPr>
        <w:t xml:space="preserve"> in all tiers of district- and school-wide systems of positive behavior interventions and supports</w:t>
      </w:r>
    </w:p>
    <w:p w14:paraId="7853AA63" w14:textId="683FBBD1" w:rsidR="00506E49" w:rsidRPr="007B477E" w:rsidRDefault="00506E49" w:rsidP="00D46B8E">
      <w:pPr>
        <w:numPr>
          <w:ilvl w:val="0"/>
          <w:numId w:val="40"/>
        </w:numPr>
        <w:spacing w:after="120" w:line="240" w:lineRule="auto"/>
        <w:ind w:left="1080" w:hanging="1080"/>
        <w:rPr>
          <w:rFonts w:eastAsia="Times New Roman" w:cstheme="majorHAnsi"/>
          <w:sz w:val="24"/>
          <w:szCs w:val="24"/>
        </w:rPr>
      </w:pPr>
      <w:r w:rsidRPr="007B477E">
        <w:rPr>
          <w:rFonts w:eastAsia="Times New Roman" w:cstheme="majorHAnsi"/>
          <w:sz w:val="24"/>
          <w:szCs w:val="24"/>
        </w:rPr>
        <w:t xml:space="preserve">monitor and increase the </w:t>
      </w:r>
      <w:r w:rsidRPr="007B477E">
        <w:rPr>
          <w:rFonts w:eastAsia="Times New Roman" w:cstheme="majorHAnsi"/>
          <w:b/>
          <w:sz w:val="24"/>
          <w:szCs w:val="24"/>
        </w:rPr>
        <w:t xml:space="preserve">use of evidence-based </w:t>
      </w:r>
      <w:r w:rsidRPr="007B477E">
        <w:rPr>
          <w:rFonts w:eastAsia="Times New Roman" w:cstheme="majorHAnsi"/>
          <w:sz w:val="24"/>
          <w:szCs w:val="24"/>
        </w:rPr>
        <w:t xml:space="preserve">positive behavior interventions and supports that </w:t>
      </w:r>
      <w:r w:rsidRPr="007B477E">
        <w:rPr>
          <w:rFonts w:eastAsia="Times New Roman" w:cstheme="majorHAnsi"/>
          <w:b/>
          <w:sz w:val="24"/>
          <w:szCs w:val="24"/>
        </w:rPr>
        <w:t>braid practices</w:t>
      </w:r>
      <w:r w:rsidRPr="007B477E">
        <w:rPr>
          <w:rFonts w:eastAsia="Times New Roman" w:cstheme="majorHAnsi"/>
          <w:sz w:val="24"/>
          <w:szCs w:val="24"/>
        </w:rPr>
        <w:t xml:space="preserve"> from applied behavior analysis, cognitive behavioral intervention, trauma-informed practice, and </w:t>
      </w:r>
      <w:r w:rsidR="006A2C04">
        <w:rPr>
          <w:rFonts w:eastAsia="Times New Roman" w:cstheme="majorHAnsi"/>
          <w:sz w:val="24"/>
          <w:szCs w:val="24"/>
        </w:rPr>
        <w:t>SDI</w:t>
      </w:r>
    </w:p>
    <w:p w14:paraId="3CBCA0A2" w14:textId="77777777" w:rsidR="00506E49" w:rsidRPr="007B477E" w:rsidRDefault="00506E49" w:rsidP="00D46B8E">
      <w:pPr>
        <w:numPr>
          <w:ilvl w:val="0"/>
          <w:numId w:val="40"/>
        </w:numPr>
        <w:spacing w:after="120" w:line="240" w:lineRule="auto"/>
        <w:ind w:left="1080" w:hanging="1080"/>
        <w:rPr>
          <w:rFonts w:eastAsia="Times New Roman" w:cstheme="majorHAnsi"/>
          <w:color w:val="000000"/>
          <w:sz w:val="24"/>
          <w:szCs w:val="24"/>
        </w:rPr>
      </w:pPr>
      <w:r w:rsidRPr="007B477E">
        <w:rPr>
          <w:rFonts w:eastAsia="Times New Roman" w:cstheme="majorHAnsi"/>
          <w:b/>
          <w:sz w:val="24"/>
          <w:szCs w:val="24"/>
        </w:rPr>
        <w:t>ensure positive behavior interventions and supports</w:t>
      </w:r>
      <w:r w:rsidRPr="007B477E">
        <w:rPr>
          <w:rFonts w:eastAsia="Times New Roman" w:cstheme="majorHAnsi"/>
          <w:sz w:val="24"/>
          <w:szCs w:val="24"/>
        </w:rPr>
        <w:t xml:space="preserve"> are provided to reduce challenging behavior that is perceived as a barrier to remaining in or returning to general education classes, lessons, activities, and routines </w:t>
      </w:r>
      <w:r w:rsidRPr="007B477E">
        <w:rPr>
          <w:rFonts w:eastAsia="Times New Roman" w:cstheme="majorHAnsi"/>
          <w:color w:val="000000"/>
          <w:sz w:val="24"/>
          <w:szCs w:val="24"/>
        </w:rPr>
        <w:t xml:space="preserve"> </w:t>
      </w:r>
    </w:p>
    <w:p w14:paraId="0D2C0889" w14:textId="77777777" w:rsidR="00853890" w:rsidRPr="00E30EB5" w:rsidRDefault="00853890" w:rsidP="00853890">
      <w:pPr>
        <w:pBdr>
          <w:top w:val="nil"/>
          <w:left w:val="nil"/>
          <w:bottom w:val="nil"/>
          <w:right w:val="nil"/>
          <w:between w:val="nil"/>
        </w:pBdr>
        <w:spacing w:after="120"/>
        <w:rPr>
          <w:rFonts w:eastAsia="Times New Roman" w:cstheme="majorHAnsi"/>
          <w:color w:val="000000"/>
          <w:sz w:val="23"/>
          <w:szCs w:val="23"/>
        </w:rPr>
      </w:pPr>
    </w:p>
    <w:p w14:paraId="0129C524" w14:textId="1905D0B2" w:rsidR="006811E6" w:rsidRPr="00CA5FFC" w:rsidRDefault="006811E6" w:rsidP="005140A8">
      <w:pPr>
        <w:pStyle w:val="TIESRISE-RatingScale-LightBlue"/>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73DC760B"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1 </w:t>
      </w:r>
    </w:p>
    <w:p w14:paraId="6BA9889E"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1EB02B8"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FD42749"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8F3D836"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DBA6E67" w14:textId="77777777" w:rsidR="00354DBA" w:rsidRPr="00354DBA" w:rsidRDefault="00354DBA" w:rsidP="00354DBA">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42A36A5" w14:textId="77777777" w:rsidR="00354DBA" w:rsidRPr="00CA5FFC" w:rsidRDefault="00354DBA" w:rsidP="00354DBA">
      <w:pPr>
        <w:rPr>
          <w:rFonts w:ascii="Times New Roman" w:eastAsia="Times New Roman" w:hAnsi="Times New Roman" w:cs="Times New Roman"/>
          <w:b/>
          <w:sz w:val="28"/>
          <w:szCs w:val="28"/>
        </w:rPr>
        <w:sectPr w:rsidR="00354DBA" w:rsidRPr="00CA5FFC" w:rsidSect="006811E6">
          <w:type w:val="continuous"/>
          <w:pgSz w:w="15840" w:h="12240" w:orient="landscape"/>
          <w:pgMar w:top="1440" w:right="1440" w:bottom="1440" w:left="1440" w:header="0" w:footer="720" w:gutter="0"/>
          <w:cols w:num="5" w:space="720"/>
        </w:sectPr>
      </w:pPr>
    </w:p>
    <w:p w14:paraId="064758CA" w14:textId="60248C77" w:rsidR="00506E49" w:rsidRDefault="00000000" w:rsidP="00506E49">
      <w:pPr>
        <w:pStyle w:val="Heading4"/>
        <w:rPr>
          <w:rStyle w:val="Hyperlink"/>
          <w:color w:val="1A89F9" w:themeColor="hyperlink" w:themeTint="BF"/>
          <w:sz w:val="28"/>
        </w:rPr>
      </w:pPr>
      <w:hyperlink w:anchor="_Focus_Area_1.1:" w:history="1">
        <w:r w:rsidR="00354DBA" w:rsidRPr="00506E49">
          <w:rPr>
            <w:rStyle w:val="Hyperlink"/>
            <w:color w:val="1A89F9" w:themeColor="hyperlink" w:themeTint="BF"/>
            <w:sz w:val="28"/>
          </w:rPr>
          <w:t xml:space="preserve">Add Focus Area </w:t>
        </w:r>
        <w:r w:rsidR="005140A8" w:rsidRPr="00506E49">
          <w:rPr>
            <w:rStyle w:val="Hyperlink"/>
            <w:color w:val="1A89F9" w:themeColor="hyperlink" w:themeTint="BF"/>
            <w:sz w:val="28"/>
          </w:rPr>
          <w:t>3</w:t>
        </w:r>
        <w:r w:rsidR="00354DBA" w:rsidRPr="00506E49">
          <w:rPr>
            <w:rStyle w:val="Hyperlink"/>
            <w:color w:val="1A89F9" w:themeColor="hyperlink" w:themeTint="BF"/>
            <w:sz w:val="28"/>
          </w:rPr>
          <w:t>.</w:t>
        </w:r>
        <w:r w:rsidR="005140A8" w:rsidRPr="00506E49">
          <w:rPr>
            <w:rStyle w:val="Hyperlink"/>
            <w:color w:val="1A89F9" w:themeColor="hyperlink" w:themeTint="BF"/>
            <w:sz w:val="28"/>
          </w:rPr>
          <w:t>8</w:t>
        </w:r>
        <w:r w:rsidR="00354DBA" w:rsidRPr="00506E49">
          <w:rPr>
            <w:rStyle w:val="Hyperlink"/>
            <w:color w:val="1A89F9" w:themeColor="hyperlink" w:themeTint="BF"/>
            <w:sz w:val="28"/>
          </w:rPr>
          <w:t xml:space="preserve"> rating to summary table</w:t>
        </w:r>
      </w:hyperlink>
    </w:p>
    <w:p w14:paraId="752DABF6" w14:textId="77777777" w:rsidR="00D46B8E" w:rsidRPr="00D46B8E" w:rsidRDefault="00D46B8E" w:rsidP="00D46B8E"/>
    <w:p w14:paraId="0E902C6E" w14:textId="1C21CEF7" w:rsidR="00506E49" w:rsidRPr="00CA5FFC" w:rsidRDefault="00506E49" w:rsidP="00506E49">
      <w:pPr>
        <w:pStyle w:val="TIESRISE-Heading3-LightBlue"/>
      </w:pPr>
      <w:r>
        <w:lastRenderedPageBreak/>
        <w:t>3</w:t>
      </w:r>
      <w:r w:rsidRPr="00CA5FFC">
        <w:t>.</w:t>
      </w:r>
      <w:r>
        <w:t>9</w:t>
      </w:r>
      <w:r w:rsidRPr="00CA5FFC">
        <w:t xml:space="preserve"> To what extent does your statewide system </w:t>
      </w:r>
      <w:r>
        <w:t xml:space="preserve">facilitate </w:t>
      </w:r>
      <w:r w:rsidR="00DE2699" w:rsidRPr="00840879">
        <w:rPr>
          <w:i/>
          <w:iCs/>
        </w:rPr>
        <w:t xml:space="preserve">Transition </w:t>
      </w:r>
      <w:r w:rsidRPr="00840879">
        <w:rPr>
          <w:i/>
          <w:iCs/>
        </w:rPr>
        <w:t>Practices</w:t>
      </w:r>
      <w:r>
        <w:t xml:space="preserve"> </w:t>
      </w:r>
      <w:r w:rsidRPr="00CA5FFC">
        <w:t>that:</w:t>
      </w:r>
    </w:p>
    <w:p w14:paraId="4C053C38" w14:textId="77777777" w:rsidR="00506E49" w:rsidRDefault="00506E49" w:rsidP="00506E49">
      <w:pPr>
        <w:pBdr>
          <w:top w:val="nil"/>
          <w:left w:val="nil"/>
          <w:bottom w:val="nil"/>
          <w:right w:val="nil"/>
          <w:between w:val="nil"/>
        </w:pBdr>
        <w:spacing w:after="120" w:line="240" w:lineRule="auto"/>
        <w:rPr>
          <w:rFonts w:eastAsia="Times New Roman" w:cstheme="majorHAnsi"/>
          <w:sz w:val="23"/>
          <w:szCs w:val="23"/>
        </w:rPr>
      </w:pPr>
    </w:p>
    <w:p w14:paraId="080AECF0" w14:textId="77777777" w:rsidR="00506E49" w:rsidRPr="007B477E" w:rsidRDefault="00506E49" w:rsidP="00D46B8E">
      <w:pPr>
        <w:numPr>
          <w:ilvl w:val="0"/>
          <w:numId w:val="41"/>
        </w:numPr>
        <w:spacing w:after="120" w:line="240" w:lineRule="auto"/>
        <w:ind w:left="1080" w:hanging="1080"/>
        <w:rPr>
          <w:rFonts w:eastAsia="Times New Roman" w:cstheme="majorHAnsi"/>
          <w:sz w:val="24"/>
          <w:szCs w:val="24"/>
        </w:rPr>
      </w:pPr>
      <w:r w:rsidRPr="007B477E">
        <w:rPr>
          <w:rFonts w:eastAsia="Times New Roman" w:cstheme="majorHAnsi"/>
          <w:sz w:val="24"/>
          <w:szCs w:val="24"/>
        </w:rPr>
        <w:t xml:space="preserve">ensure students with significant cognitive disability in </w:t>
      </w:r>
      <w:r w:rsidRPr="007B477E">
        <w:rPr>
          <w:rFonts w:eastAsia="Times New Roman" w:cstheme="majorHAnsi"/>
          <w:b/>
          <w:sz w:val="24"/>
          <w:szCs w:val="24"/>
        </w:rPr>
        <w:t>grades 6-8</w:t>
      </w:r>
      <w:r w:rsidRPr="007B477E">
        <w:rPr>
          <w:rFonts w:eastAsia="Times New Roman" w:cstheme="majorHAnsi"/>
          <w:sz w:val="24"/>
          <w:szCs w:val="24"/>
        </w:rPr>
        <w:t xml:space="preserve"> receive instruction on transition goals within general education classes, lessons, activities, and routines </w:t>
      </w:r>
    </w:p>
    <w:p w14:paraId="2630634B" w14:textId="0431C152" w:rsidR="00506E49" w:rsidRPr="007B477E" w:rsidRDefault="00506E49" w:rsidP="00D46B8E">
      <w:pPr>
        <w:numPr>
          <w:ilvl w:val="0"/>
          <w:numId w:val="41"/>
        </w:numPr>
        <w:spacing w:after="120" w:line="240" w:lineRule="auto"/>
        <w:ind w:left="1080" w:hanging="1080"/>
        <w:rPr>
          <w:rFonts w:eastAsia="Times New Roman" w:cstheme="majorHAnsi"/>
          <w:sz w:val="24"/>
          <w:szCs w:val="24"/>
        </w:rPr>
      </w:pPr>
      <w:r w:rsidRPr="007B477E">
        <w:rPr>
          <w:rFonts w:eastAsia="Times New Roman" w:cstheme="majorHAnsi"/>
          <w:sz w:val="24"/>
          <w:szCs w:val="24"/>
        </w:rPr>
        <w:t xml:space="preserve">ensure </w:t>
      </w:r>
      <w:r w:rsidR="0003122F">
        <w:rPr>
          <w:rFonts w:eastAsia="Times New Roman" w:cstheme="majorHAnsi"/>
          <w:sz w:val="24"/>
          <w:szCs w:val="24"/>
        </w:rPr>
        <w:t>SwSCD</w:t>
      </w:r>
      <w:r w:rsidRPr="007B477E">
        <w:rPr>
          <w:rFonts w:eastAsia="Times New Roman" w:cstheme="majorHAnsi"/>
          <w:sz w:val="24"/>
          <w:szCs w:val="24"/>
        </w:rPr>
        <w:t xml:space="preserve"> in </w:t>
      </w:r>
      <w:r w:rsidRPr="007B477E">
        <w:rPr>
          <w:rFonts w:eastAsia="Times New Roman" w:cstheme="majorHAnsi"/>
          <w:b/>
          <w:sz w:val="24"/>
          <w:szCs w:val="24"/>
        </w:rPr>
        <w:t xml:space="preserve">grades 9-12 </w:t>
      </w:r>
      <w:r w:rsidRPr="007B477E">
        <w:rPr>
          <w:rFonts w:eastAsia="Times New Roman" w:cstheme="majorHAnsi"/>
          <w:sz w:val="24"/>
          <w:szCs w:val="24"/>
        </w:rPr>
        <w:t>receive instruction on transition goals with their age-grade level classmates in</w:t>
      </w:r>
      <w:r w:rsidRPr="007B477E">
        <w:rPr>
          <w:rFonts w:eastAsia="Times New Roman" w:cstheme="majorHAnsi"/>
          <w:b/>
          <w:sz w:val="24"/>
          <w:szCs w:val="24"/>
        </w:rPr>
        <w:t xml:space="preserve"> </w:t>
      </w:r>
      <w:r w:rsidRPr="007B477E">
        <w:rPr>
          <w:rFonts w:eastAsia="Times New Roman" w:cstheme="majorHAnsi"/>
          <w:sz w:val="24"/>
          <w:szCs w:val="24"/>
        </w:rPr>
        <w:t xml:space="preserve">general education programs, internships, and other opportunities </w:t>
      </w:r>
    </w:p>
    <w:p w14:paraId="295E0DA1" w14:textId="2D29E12E" w:rsidR="00506E49" w:rsidRPr="007B477E" w:rsidRDefault="00506E49" w:rsidP="00D46B8E">
      <w:pPr>
        <w:numPr>
          <w:ilvl w:val="0"/>
          <w:numId w:val="41"/>
        </w:numPr>
        <w:spacing w:after="120" w:line="240" w:lineRule="auto"/>
        <w:ind w:left="1080" w:hanging="1080"/>
        <w:rPr>
          <w:rFonts w:eastAsia="Times New Roman" w:cstheme="majorHAnsi"/>
          <w:sz w:val="24"/>
          <w:szCs w:val="24"/>
        </w:rPr>
      </w:pPr>
      <w:r w:rsidRPr="007B477E">
        <w:rPr>
          <w:rFonts w:eastAsia="Times New Roman" w:cstheme="majorHAnsi"/>
          <w:sz w:val="24"/>
          <w:szCs w:val="24"/>
        </w:rPr>
        <w:t xml:space="preserve">facilitate the participation of </w:t>
      </w:r>
      <w:r w:rsidRPr="007B477E">
        <w:rPr>
          <w:rFonts w:eastAsia="Times New Roman" w:cstheme="majorHAnsi"/>
          <w:b/>
          <w:sz w:val="24"/>
          <w:szCs w:val="24"/>
        </w:rPr>
        <w:t xml:space="preserve">18-21 year old </w:t>
      </w:r>
      <w:r w:rsidR="0003122F">
        <w:rPr>
          <w:rFonts w:eastAsia="Times New Roman" w:cstheme="majorHAnsi"/>
          <w:b/>
          <w:sz w:val="24"/>
          <w:szCs w:val="24"/>
        </w:rPr>
        <w:t>SwSCD</w:t>
      </w:r>
      <w:r w:rsidRPr="007B477E">
        <w:rPr>
          <w:rFonts w:eastAsia="Times New Roman" w:cstheme="majorHAnsi"/>
          <w:sz w:val="24"/>
          <w:szCs w:val="24"/>
        </w:rPr>
        <w:t xml:space="preserve"> in post-secondary education and transition services in community-based instruction to meet their transition goals while creating natural support networks</w:t>
      </w:r>
    </w:p>
    <w:p w14:paraId="183D9878" w14:textId="4CB4C6FF" w:rsidR="00506E49" w:rsidRPr="007B477E" w:rsidRDefault="00506E49" w:rsidP="00506E49">
      <w:pPr>
        <w:numPr>
          <w:ilvl w:val="0"/>
          <w:numId w:val="41"/>
        </w:numPr>
        <w:spacing w:after="120" w:line="240" w:lineRule="auto"/>
        <w:ind w:left="1080" w:right="720" w:hanging="1080"/>
        <w:rPr>
          <w:rFonts w:eastAsia="Times New Roman" w:cstheme="majorHAnsi"/>
          <w:sz w:val="24"/>
          <w:szCs w:val="24"/>
        </w:rPr>
      </w:pPr>
      <w:r w:rsidRPr="007B477E">
        <w:rPr>
          <w:rFonts w:eastAsia="Times New Roman" w:cstheme="majorHAnsi"/>
          <w:sz w:val="24"/>
          <w:szCs w:val="24"/>
        </w:rPr>
        <w:t xml:space="preserve">facilitate transition services through </w:t>
      </w:r>
      <w:r w:rsidRPr="007B477E">
        <w:rPr>
          <w:rFonts w:eastAsia="Times New Roman" w:cstheme="majorHAnsi"/>
          <w:b/>
          <w:sz w:val="24"/>
          <w:szCs w:val="24"/>
        </w:rPr>
        <w:t>collaboration</w:t>
      </w:r>
      <w:r w:rsidRPr="007B477E">
        <w:rPr>
          <w:rFonts w:eastAsia="Times New Roman" w:cstheme="majorHAnsi"/>
          <w:sz w:val="24"/>
          <w:szCs w:val="24"/>
        </w:rPr>
        <w:t xml:space="preserve"> with the student and their family </w:t>
      </w:r>
    </w:p>
    <w:p w14:paraId="0E0EED8E" w14:textId="77777777" w:rsidR="00506E49" w:rsidRPr="007B477E" w:rsidRDefault="00506E49" w:rsidP="00D46B8E">
      <w:pPr>
        <w:numPr>
          <w:ilvl w:val="0"/>
          <w:numId w:val="41"/>
        </w:numPr>
        <w:spacing w:after="120" w:line="240" w:lineRule="auto"/>
        <w:ind w:left="1080" w:hanging="1080"/>
        <w:rPr>
          <w:rFonts w:eastAsia="Times New Roman" w:cstheme="majorHAnsi"/>
          <w:sz w:val="24"/>
          <w:szCs w:val="24"/>
        </w:rPr>
      </w:pPr>
      <w:r w:rsidRPr="007B477E">
        <w:rPr>
          <w:rFonts w:eastAsia="Times New Roman" w:cstheme="majorHAnsi"/>
          <w:sz w:val="24"/>
          <w:szCs w:val="24"/>
        </w:rPr>
        <w:t xml:space="preserve">facilitate transition services through </w:t>
      </w:r>
      <w:r w:rsidRPr="007B477E">
        <w:rPr>
          <w:rFonts w:eastAsia="Times New Roman" w:cstheme="majorHAnsi"/>
          <w:b/>
          <w:sz w:val="24"/>
          <w:szCs w:val="24"/>
        </w:rPr>
        <w:t>interagency agreements</w:t>
      </w:r>
      <w:r w:rsidRPr="007B477E">
        <w:rPr>
          <w:rFonts w:eastAsia="Times New Roman" w:cstheme="majorHAnsi"/>
          <w:sz w:val="24"/>
          <w:szCs w:val="24"/>
        </w:rPr>
        <w:t xml:space="preserve">, </w:t>
      </w:r>
      <w:r w:rsidRPr="007B477E">
        <w:rPr>
          <w:rFonts w:eastAsia="Times New Roman" w:cstheme="majorHAnsi"/>
          <w:b/>
          <w:sz w:val="24"/>
          <w:szCs w:val="24"/>
        </w:rPr>
        <w:t>collaboration</w:t>
      </w:r>
      <w:r w:rsidRPr="007B477E">
        <w:rPr>
          <w:rFonts w:eastAsia="Times New Roman" w:cstheme="majorHAnsi"/>
          <w:sz w:val="24"/>
          <w:szCs w:val="24"/>
        </w:rPr>
        <w:t xml:space="preserve"> with family and community agencies, and </w:t>
      </w:r>
      <w:r w:rsidRPr="007B477E">
        <w:rPr>
          <w:rFonts w:eastAsia="Times New Roman" w:cstheme="majorHAnsi"/>
          <w:b/>
          <w:sz w:val="24"/>
          <w:szCs w:val="24"/>
        </w:rPr>
        <w:t>support</w:t>
      </w:r>
      <w:r w:rsidRPr="007B477E">
        <w:rPr>
          <w:rFonts w:eastAsia="Times New Roman" w:cstheme="majorHAnsi"/>
          <w:sz w:val="24"/>
          <w:szCs w:val="24"/>
        </w:rPr>
        <w:t xml:space="preserve"> to school districts</w:t>
      </w:r>
    </w:p>
    <w:p w14:paraId="6DBC1406" w14:textId="77777777" w:rsidR="00506E49" w:rsidRPr="007B477E" w:rsidRDefault="00506E49" w:rsidP="00D46B8E">
      <w:pPr>
        <w:numPr>
          <w:ilvl w:val="0"/>
          <w:numId w:val="41"/>
        </w:numPr>
        <w:spacing w:after="120" w:line="240" w:lineRule="auto"/>
        <w:ind w:left="1080" w:hanging="1080"/>
        <w:rPr>
          <w:rFonts w:eastAsia="Times New Roman" w:cstheme="majorHAnsi"/>
          <w:sz w:val="24"/>
          <w:szCs w:val="24"/>
        </w:rPr>
      </w:pPr>
      <w:r w:rsidRPr="007B477E">
        <w:rPr>
          <w:rFonts w:eastAsia="Times New Roman" w:cstheme="majorHAnsi"/>
          <w:b/>
          <w:color w:val="202124"/>
          <w:sz w:val="24"/>
          <w:szCs w:val="24"/>
        </w:rPr>
        <w:t>monitor</w:t>
      </w:r>
      <w:r w:rsidRPr="007B477E">
        <w:rPr>
          <w:rFonts w:eastAsia="Times New Roman" w:cstheme="majorHAnsi"/>
          <w:color w:val="202124"/>
          <w:sz w:val="24"/>
          <w:szCs w:val="24"/>
        </w:rPr>
        <w:t xml:space="preserve"> evidence-based instructional practices for students’ transition leading to belonging in their neighborhood communities, development of natural support networks, and competitive employment</w:t>
      </w:r>
    </w:p>
    <w:p w14:paraId="408A22E0" w14:textId="77777777" w:rsidR="00506E49" w:rsidRPr="00E30EB5" w:rsidRDefault="00506E49" w:rsidP="00506E49">
      <w:pPr>
        <w:pBdr>
          <w:top w:val="nil"/>
          <w:left w:val="nil"/>
          <w:bottom w:val="nil"/>
          <w:right w:val="nil"/>
          <w:between w:val="nil"/>
        </w:pBdr>
        <w:spacing w:after="120"/>
        <w:rPr>
          <w:rFonts w:eastAsia="Times New Roman" w:cstheme="majorHAnsi"/>
          <w:color w:val="000000"/>
          <w:sz w:val="23"/>
          <w:szCs w:val="23"/>
        </w:rPr>
      </w:pPr>
    </w:p>
    <w:p w14:paraId="0E68C3F2" w14:textId="77777777" w:rsidR="00506E49" w:rsidRPr="00CA5FFC" w:rsidRDefault="00506E49" w:rsidP="00506E49">
      <w:pPr>
        <w:pStyle w:val="TIESRISE-RatingScale-LightBlue"/>
      </w:pPr>
      <w:r w:rsidRPr="00CA5FFC">
        <w:t>Rating Scale</w:t>
      </w:r>
    </w:p>
    <w:p w14:paraId="6431C2D9" w14:textId="77777777" w:rsidR="00506E49" w:rsidRPr="00CA5FFC" w:rsidRDefault="00506E49" w:rsidP="00506E49">
      <w:pPr>
        <w:pStyle w:val="TIESRISE-RatingScale-LightGreen"/>
        <w:sectPr w:rsidR="00506E49" w:rsidRPr="00CA5FFC" w:rsidSect="006811E6">
          <w:headerReference w:type="default" r:id="rId23"/>
          <w:type w:val="continuous"/>
          <w:pgSz w:w="15840" w:h="12240" w:orient="landscape"/>
          <w:pgMar w:top="1440" w:right="1440" w:bottom="1440" w:left="1440" w:header="0" w:footer="720" w:gutter="0"/>
          <w:cols w:space="720"/>
          <w:docGrid w:linePitch="299"/>
        </w:sectPr>
      </w:pPr>
    </w:p>
    <w:p w14:paraId="640CF7EA"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1 </w:t>
      </w:r>
    </w:p>
    <w:p w14:paraId="608FBA3A"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04E82455"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8C67B83"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17D37FD"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BD9D839"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7F48F173" w14:textId="77777777" w:rsidR="00506E49" w:rsidRPr="00CA5FFC" w:rsidRDefault="00506E49" w:rsidP="00506E49">
      <w:pPr>
        <w:rPr>
          <w:rFonts w:ascii="Times New Roman" w:eastAsia="Times New Roman" w:hAnsi="Times New Roman" w:cs="Times New Roman"/>
          <w:b/>
          <w:sz w:val="28"/>
          <w:szCs w:val="28"/>
        </w:rPr>
        <w:sectPr w:rsidR="00506E49" w:rsidRPr="00CA5FFC" w:rsidSect="006811E6">
          <w:type w:val="continuous"/>
          <w:pgSz w:w="15840" w:h="12240" w:orient="landscape"/>
          <w:pgMar w:top="1440" w:right="1440" w:bottom="1440" w:left="1440" w:header="0" w:footer="720" w:gutter="0"/>
          <w:cols w:num="5" w:space="720"/>
        </w:sectPr>
      </w:pPr>
    </w:p>
    <w:p w14:paraId="2C63B473" w14:textId="7331436B" w:rsidR="00506E49" w:rsidRDefault="00000000" w:rsidP="00506E49">
      <w:pPr>
        <w:pStyle w:val="Heading4"/>
        <w:rPr>
          <w:rStyle w:val="Hyperlink"/>
          <w:color w:val="1A89F9" w:themeColor="hyperlink" w:themeTint="BF"/>
          <w:sz w:val="28"/>
        </w:rPr>
      </w:pPr>
      <w:hyperlink w:anchor="_Focus_Area_1.1:" w:history="1">
        <w:r w:rsidR="00506E49" w:rsidRPr="00506E49">
          <w:rPr>
            <w:rStyle w:val="Hyperlink"/>
            <w:color w:val="1A89F9" w:themeColor="hyperlink" w:themeTint="BF"/>
            <w:sz w:val="28"/>
          </w:rPr>
          <w:t>Add Focus Area 3.</w:t>
        </w:r>
        <w:r w:rsidR="00506E49">
          <w:rPr>
            <w:rStyle w:val="Hyperlink"/>
            <w:color w:val="1A89F9" w:themeColor="hyperlink" w:themeTint="BF"/>
            <w:sz w:val="28"/>
          </w:rPr>
          <w:t>9</w:t>
        </w:r>
        <w:r w:rsidR="00506E49" w:rsidRPr="00506E49">
          <w:rPr>
            <w:rStyle w:val="Hyperlink"/>
            <w:color w:val="1A89F9" w:themeColor="hyperlink" w:themeTint="BF"/>
            <w:sz w:val="28"/>
          </w:rPr>
          <w:t xml:space="preserve"> rating to summary table</w:t>
        </w:r>
      </w:hyperlink>
    </w:p>
    <w:p w14:paraId="7A9DD2D5" w14:textId="58651D7B" w:rsidR="00506E49" w:rsidRPr="00CA5FFC" w:rsidRDefault="00506E49" w:rsidP="00506E49">
      <w:pPr>
        <w:pStyle w:val="TIESRISE-Heading3-LightBlue"/>
      </w:pPr>
      <w:r>
        <w:lastRenderedPageBreak/>
        <w:t>3</w:t>
      </w:r>
      <w:r w:rsidRPr="00CA5FFC">
        <w:t>.</w:t>
      </w:r>
      <w:r>
        <w:t>10</w:t>
      </w:r>
      <w:r w:rsidRPr="00CA5FFC">
        <w:t xml:space="preserve"> To what extent does your statewide system </w:t>
      </w:r>
      <w:r>
        <w:t xml:space="preserve">facilitate </w:t>
      </w:r>
      <w:r w:rsidR="00DE2699" w:rsidRPr="00840879">
        <w:rPr>
          <w:i/>
          <w:iCs/>
        </w:rPr>
        <w:t>Evaluation Structures</w:t>
      </w:r>
      <w:r w:rsidR="00DE2699">
        <w:t xml:space="preserve"> </w:t>
      </w:r>
      <w:r w:rsidRPr="00CA5FFC">
        <w:t>that:</w:t>
      </w:r>
    </w:p>
    <w:p w14:paraId="13AE2DB7" w14:textId="77777777" w:rsidR="00506E49" w:rsidRDefault="00506E49" w:rsidP="00506E49">
      <w:pPr>
        <w:pBdr>
          <w:top w:val="nil"/>
          <w:left w:val="nil"/>
          <w:bottom w:val="nil"/>
          <w:right w:val="nil"/>
          <w:between w:val="nil"/>
        </w:pBdr>
        <w:spacing w:after="120" w:line="240" w:lineRule="auto"/>
        <w:rPr>
          <w:rFonts w:eastAsia="Times New Roman" w:cstheme="majorHAnsi"/>
          <w:sz w:val="23"/>
          <w:szCs w:val="23"/>
        </w:rPr>
      </w:pPr>
    </w:p>
    <w:p w14:paraId="0EEF3244" w14:textId="77777777" w:rsidR="00DE2699" w:rsidRPr="009465E2" w:rsidRDefault="00DE2699" w:rsidP="00D46B8E">
      <w:pPr>
        <w:numPr>
          <w:ilvl w:val="0"/>
          <w:numId w:val="42"/>
        </w:numPr>
        <w:pBdr>
          <w:top w:val="nil"/>
          <w:left w:val="nil"/>
          <w:bottom w:val="nil"/>
          <w:right w:val="nil"/>
          <w:between w:val="nil"/>
        </w:pBdr>
        <w:spacing w:after="120" w:line="240" w:lineRule="auto"/>
        <w:ind w:left="1080" w:hanging="1080"/>
        <w:rPr>
          <w:rFonts w:eastAsia="Times New Roman" w:cstheme="majorHAnsi"/>
          <w:sz w:val="24"/>
          <w:szCs w:val="24"/>
        </w:rPr>
      </w:pPr>
      <w:r w:rsidRPr="009465E2">
        <w:rPr>
          <w:rFonts w:eastAsia="Times New Roman" w:cstheme="majorHAnsi"/>
          <w:b/>
          <w:sz w:val="24"/>
          <w:szCs w:val="24"/>
        </w:rPr>
        <w:t>monitor implementation</w:t>
      </w:r>
      <w:r w:rsidRPr="009465E2">
        <w:rPr>
          <w:rFonts w:eastAsia="Times New Roman" w:cstheme="majorHAnsi"/>
          <w:sz w:val="24"/>
          <w:szCs w:val="24"/>
        </w:rPr>
        <w:t xml:space="preserve"> of policies and procedures that support the use of inclusive education instructional practices, including the use of teacher and administrator evaluations </w:t>
      </w:r>
    </w:p>
    <w:p w14:paraId="09680497" w14:textId="77777777" w:rsidR="00DE2699" w:rsidRPr="009465E2" w:rsidRDefault="00DE2699" w:rsidP="00D46B8E">
      <w:pPr>
        <w:numPr>
          <w:ilvl w:val="0"/>
          <w:numId w:val="42"/>
        </w:numPr>
        <w:spacing w:after="120" w:line="240" w:lineRule="auto"/>
        <w:ind w:left="1080" w:hanging="1080"/>
        <w:rPr>
          <w:rFonts w:eastAsia="Times New Roman" w:cstheme="majorHAnsi"/>
          <w:sz w:val="24"/>
          <w:szCs w:val="24"/>
        </w:rPr>
      </w:pPr>
      <w:r w:rsidRPr="009465E2">
        <w:rPr>
          <w:rFonts w:eastAsia="Times New Roman" w:cstheme="majorHAnsi"/>
          <w:color w:val="202124"/>
          <w:sz w:val="24"/>
          <w:szCs w:val="24"/>
        </w:rPr>
        <w:t>facilitate and evaluate the</w:t>
      </w:r>
      <w:r w:rsidRPr="009465E2">
        <w:rPr>
          <w:rFonts w:eastAsia="Times New Roman" w:cstheme="majorHAnsi"/>
          <w:b/>
          <w:color w:val="202124"/>
          <w:sz w:val="24"/>
          <w:szCs w:val="24"/>
        </w:rPr>
        <w:t xml:space="preserve"> impact of job-embedded professional development </w:t>
      </w:r>
      <w:r w:rsidRPr="009465E2">
        <w:rPr>
          <w:rFonts w:eastAsia="Times New Roman" w:cstheme="majorHAnsi"/>
          <w:color w:val="202124"/>
          <w:sz w:val="24"/>
          <w:szCs w:val="24"/>
        </w:rPr>
        <w:t>with coaching for all personnel to improve and sustain the use of evidence-based inclusive education practices</w:t>
      </w:r>
    </w:p>
    <w:p w14:paraId="7684DCEF" w14:textId="21C31955" w:rsidR="00DE2699" w:rsidRPr="009465E2" w:rsidRDefault="00DE2699" w:rsidP="00D46B8E">
      <w:pPr>
        <w:numPr>
          <w:ilvl w:val="0"/>
          <w:numId w:val="42"/>
        </w:numPr>
        <w:spacing w:after="120" w:line="240" w:lineRule="auto"/>
        <w:ind w:left="1080" w:hanging="1080"/>
        <w:rPr>
          <w:rFonts w:eastAsia="Times New Roman" w:cstheme="majorHAnsi"/>
          <w:sz w:val="24"/>
          <w:szCs w:val="24"/>
        </w:rPr>
      </w:pPr>
      <w:r w:rsidRPr="009465E2">
        <w:rPr>
          <w:rFonts w:eastAsia="Times New Roman" w:cstheme="majorHAnsi"/>
          <w:sz w:val="24"/>
          <w:szCs w:val="24"/>
        </w:rPr>
        <w:t>identif</w:t>
      </w:r>
      <w:r w:rsidR="00F71EF0">
        <w:rPr>
          <w:rFonts w:eastAsia="Times New Roman" w:cstheme="majorHAnsi"/>
          <w:sz w:val="24"/>
          <w:szCs w:val="24"/>
        </w:rPr>
        <w:t>y</w:t>
      </w:r>
      <w:r w:rsidRPr="009465E2">
        <w:rPr>
          <w:rFonts w:eastAsia="Times New Roman" w:cstheme="majorHAnsi"/>
          <w:sz w:val="24"/>
          <w:szCs w:val="24"/>
        </w:rPr>
        <w:t xml:space="preserve"> and </w:t>
      </w:r>
      <w:r w:rsidRPr="009465E2">
        <w:rPr>
          <w:rFonts w:eastAsia="Times New Roman" w:cstheme="majorHAnsi"/>
          <w:b/>
          <w:sz w:val="24"/>
          <w:szCs w:val="24"/>
        </w:rPr>
        <w:t>remove state and district systemic barriers</w:t>
      </w:r>
      <w:r w:rsidRPr="009465E2">
        <w:rPr>
          <w:rFonts w:eastAsia="Times New Roman" w:cstheme="majorHAnsi"/>
          <w:sz w:val="24"/>
          <w:szCs w:val="24"/>
        </w:rPr>
        <w:t xml:space="preserve"> to the implementation of </w:t>
      </w:r>
      <w:r w:rsidR="006A2C04">
        <w:rPr>
          <w:rFonts w:eastAsia="Times New Roman" w:cstheme="majorHAnsi"/>
          <w:sz w:val="24"/>
          <w:szCs w:val="24"/>
        </w:rPr>
        <w:t>SDI</w:t>
      </w:r>
      <w:r w:rsidRPr="009465E2">
        <w:rPr>
          <w:rFonts w:eastAsia="Times New Roman" w:cstheme="majorHAnsi"/>
          <w:sz w:val="24"/>
          <w:szCs w:val="24"/>
        </w:rPr>
        <w:t xml:space="preserve"> practices for </w:t>
      </w:r>
      <w:r w:rsidR="0003122F">
        <w:rPr>
          <w:rFonts w:eastAsia="Times New Roman" w:cstheme="majorHAnsi"/>
          <w:sz w:val="24"/>
          <w:szCs w:val="24"/>
        </w:rPr>
        <w:t>SwSCD</w:t>
      </w:r>
      <w:r w:rsidRPr="009465E2">
        <w:rPr>
          <w:rFonts w:eastAsia="Times New Roman" w:cstheme="majorHAnsi"/>
          <w:sz w:val="24"/>
          <w:szCs w:val="24"/>
        </w:rPr>
        <w:t xml:space="preserve"> during general education classes, lessons, activities, and routines </w:t>
      </w:r>
    </w:p>
    <w:p w14:paraId="621CB2FC" w14:textId="634545C7" w:rsidR="00DE2699" w:rsidRPr="009465E2" w:rsidRDefault="00DE2699" w:rsidP="00D46B8E">
      <w:pPr>
        <w:numPr>
          <w:ilvl w:val="0"/>
          <w:numId w:val="42"/>
        </w:numPr>
        <w:spacing w:after="120" w:line="240" w:lineRule="auto"/>
        <w:ind w:left="1080" w:hanging="1080"/>
        <w:rPr>
          <w:rFonts w:eastAsia="Times New Roman" w:cstheme="majorHAnsi"/>
          <w:sz w:val="24"/>
          <w:szCs w:val="24"/>
        </w:rPr>
      </w:pPr>
      <w:r w:rsidRPr="009465E2">
        <w:rPr>
          <w:rFonts w:eastAsia="Times New Roman" w:cstheme="majorHAnsi"/>
          <w:sz w:val="24"/>
          <w:szCs w:val="24"/>
        </w:rPr>
        <w:t>identif</w:t>
      </w:r>
      <w:r w:rsidR="00F71EF0">
        <w:rPr>
          <w:rFonts w:eastAsia="Times New Roman" w:cstheme="majorHAnsi"/>
          <w:sz w:val="24"/>
          <w:szCs w:val="24"/>
        </w:rPr>
        <w:t>y</w:t>
      </w:r>
      <w:r w:rsidRPr="009465E2">
        <w:rPr>
          <w:rFonts w:eastAsia="Times New Roman" w:cstheme="majorHAnsi"/>
          <w:sz w:val="24"/>
          <w:szCs w:val="24"/>
        </w:rPr>
        <w:t xml:space="preserve"> and </w:t>
      </w:r>
      <w:r w:rsidRPr="009465E2">
        <w:rPr>
          <w:rFonts w:eastAsia="Times New Roman" w:cstheme="majorHAnsi"/>
          <w:b/>
          <w:sz w:val="24"/>
          <w:szCs w:val="24"/>
        </w:rPr>
        <w:t>disrupt state and district systemic practices</w:t>
      </w:r>
      <w:r w:rsidRPr="009465E2">
        <w:rPr>
          <w:rFonts w:eastAsia="Times New Roman" w:cstheme="majorHAnsi"/>
          <w:sz w:val="24"/>
          <w:szCs w:val="24"/>
        </w:rPr>
        <w:t xml:space="preserve"> that result in </w:t>
      </w:r>
      <w:r w:rsidR="0003122F">
        <w:rPr>
          <w:rFonts w:eastAsia="Times New Roman" w:cstheme="majorHAnsi"/>
          <w:sz w:val="24"/>
          <w:szCs w:val="24"/>
        </w:rPr>
        <w:t>SwSCD</w:t>
      </w:r>
      <w:r w:rsidRPr="009465E2">
        <w:rPr>
          <w:rFonts w:eastAsia="Times New Roman" w:cstheme="majorHAnsi"/>
          <w:sz w:val="24"/>
          <w:szCs w:val="24"/>
        </w:rPr>
        <w:t xml:space="preserve"> and other marginalized groups being disproportionately excluded from high quality instruction during general education classes, lessons, activities, and routines</w:t>
      </w:r>
    </w:p>
    <w:p w14:paraId="4B120964" w14:textId="77777777" w:rsidR="00506E49" w:rsidRPr="00E30EB5" w:rsidRDefault="00506E49" w:rsidP="00506E49">
      <w:pPr>
        <w:pBdr>
          <w:top w:val="nil"/>
          <w:left w:val="nil"/>
          <w:bottom w:val="nil"/>
          <w:right w:val="nil"/>
          <w:between w:val="nil"/>
        </w:pBdr>
        <w:spacing w:after="120"/>
        <w:rPr>
          <w:rFonts w:eastAsia="Times New Roman" w:cstheme="majorHAnsi"/>
          <w:color w:val="000000"/>
          <w:sz w:val="23"/>
          <w:szCs w:val="23"/>
        </w:rPr>
      </w:pPr>
    </w:p>
    <w:p w14:paraId="0DFF2104" w14:textId="77777777" w:rsidR="00506E49" w:rsidRPr="00CA5FFC" w:rsidRDefault="00506E49" w:rsidP="00506E49">
      <w:pPr>
        <w:pStyle w:val="TIESRISE-RatingScale-LightBlue"/>
      </w:pPr>
      <w:r w:rsidRPr="00CA5FFC">
        <w:t>Rating Scale</w:t>
      </w:r>
    </w:p>
    <w:p w14:paraId="0FA24835" w14:textId="77777777" w:rsidR="00506E49" w:rsidRPr="00CA5FFC" w:rsidRDefault="00506E49" w:rsidP="00506E49">
      <w:pPr>
        <w:pStyle w:val="TIESRISE-RatingScale-LightGreen"/>
        <w:sectPr w:rsidR="00506E49" w:rsidRPr="00CA5FFC" w:rsidSect="006811E6">
          <w:headerReference w:type="default" r:id="rId24"/>
          <w:type w:val="continuous"/>
          <w:pgSz w:w="15840" w:h="12240" w:orient="landscape"/>
          <w:pgMar w:top="1440" w:right="1440" w:bottom="1440" w:left="1440" w:header="0" w:footer="720" w:gutter="0"/>
          <w:cols w:space="720"/>
          <w:docGrid w:linePitch="299"/>
        </w:sectPr>
      </w:pPr>
    </w:p>
    <w:p w14:paraId="5FB8E41B"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1 </w:t>
      </w:r>
    </w:p>
    <w:p w14:paraId="5313CB41"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39696896"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1BDE1285"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31792B7E"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0865CF0" w14:textId="77777777" w:rsidR="00506E49" w:rsidRPr="00354DBA" w:rsidRDefault="00506E49" w:rsidP="00506E4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0DA826B4" w14:textId="77777777" w:rsidR="00506E49" w:rsidRPr="00CA5FFC" w:rsidRDefault="00506E49" w:rsidP="00506E49">
      <w:pPr>
        <w:rPr>
          <w:rFonts w:ascii="Times New Roman" w:eastAsia="Times New Roman" w:hAnsi="Times New Roman" w:cs="Times New Roman"/>
          <w:b/>
          <w:sz w:val="28"/>
          <w:szCs w:val="28"/>
        </w:rPr>
        <w:sectPr w:rsidR="00506E49" w:rsidRPr="00CA5FFC" w:rsidSect="006811E6">
          <w:type w:val="continuous"/>
          <w:pgSz w:w="15840" w:h="12240" w:orient="landscape"/>
          <w:pgMar w:top="1440" w:right="1440" w:bottom="1440" w:left="1440" w:header="0" w:footer="720" w:gutter="0"/>
          <w:cols w:num="5" w:space="720"/>
        </w:sectPr>
      </w:pPr>
    </w:p>
    <w:p w14:paraId="06E16DC2" w14:textId="0D530F35" w:rsidR="00506E49" w:rsidRDefault="00000000" w:rsidP="00506E49">
      <w:pPr>
        <w:pStyle w:val="Heading4"/>
        <w:rPr>
          <w:rStyle w:val="Hyperlink"/>
          <w:color w:val="1A89F9" w:themeColor="hyperlink" w:themeTint="BF"/>
          <w:sz w:val="28"/>
        </w:rPr>
      </w:pPr>
      <w:hyperlink w:anchor="_Focus_Area_1.1:" w:history="1">
        <w:r w:rsidR="00506E49" w:rsidRPr="00506E49">
          <w:rPr>
            <w:rStyle w:val="Hyperlink"/>
            <w:color w:val="1A89F9" w:themeColor="hyperlink" w:themeTint="BF"/>
            <w:sz w:val="28"/>
          </w:rPr>
          <w:t>Add Focus Area 3.</w:t>
        </w:r>
        <w:r w:rsidR="00506E49">
          <w:rPr>
            <w:rStyle w:val="Hyperlink"/>
            <w:color w:val="1A89F9" w:themeColor="hyperlink" w:themeTint="BF"/>
            <w:sz w:val="28"/>
          </w:rPr>
          <w:t>10</w:t>
        </w:r>
        <w:r w:rsidR="00506E49" w:rsidRPr="00506E49">
          <w:rPr>
            <w:rStyle w:val="Hyperlink"/>
            <w:color w:val="1A89F9" w:themeColor="hyperlink" w:themeTint="BF"/>
            <w:sz w:val="28"/>
          </w:rPr>
          <w:t xml:space="preserve"> rating to summary table</w:t>
        </w:r>
      </w:hyperlink>
    </w:p>
    <w:p w14:paraId="1BC702E8" w14:textId="77777777" w:rsidR="00506E49" w:rsidRDefault="00506E49">
      <w:pPr>
        <w:rPr>
          <w:rStyle w:val="Hyperlink"/>
          <w:rFonts w:cstheme="majorHAnsi"/>
          <w:color w:val="1A89F9" w:themeColor="hyperlink" w:themeTint="BF"/>
          <w:sz w:val="28"/>
          <w:szCs w:val="10"/>
        </w:rPr>
      </w:pPr>
      <w:r>
        <w:rPr>
          <w:rStyle w:val="Hyperlink"/>
          <w:color w:val="1A89F9" w:themeColor="hyperlink" w:themeTint="BF"/>
          <w:sz w:val="28"/>
        </w:rPr>
        <w:br w:type="page"/>
      </w:r>
    </w:p>
    <w:p w14:paraId="2EFED7A0" w14:textId="0551F1D3" w:rsidR="00DE2699" w:rsidRPr="00CA5FFC" w:rsidRDefault="00DE2699" w:rsidP="00DE2699">
      <w:pPr>
        <w:pStyle w:val="TIESRISE-Heading3-LightBlue"/>
      </w:pPr>
      <w:r>
        <w:lastRenderedPageBreak/>
        <w:t>3</w:t>
      </w:r>
      <w:r w:rsidRPr="00CA5FFC">
        <w:t>.</w:t>
      </w:r>
      <w:r>
        <w:t>11</w:t>
      </w:r>
      <w:r w:rsidRPr="00CA5FFC">
        <w:t xml:space="preserve"> To what extent does your statewide system </w:t>
      </w:r>
      <w:r>
        <w:t xml:space="preserve">facilitate </w:t>
      </w:r>
      <w:r w:rsidRPr="00840879">
        <w:rPr>
          <w:i/>
          <w:iCs/>
        </w:rPr>
        <w:t>Improvement Planning and Implementation Practices</w:t>
      </w:r>
      <w:r>
        <w:t xml:space="preserve"> </w:t>
      </w:r>
      <w:r w:rsidRPr="00CA5FFC">
        <w:t>that:</w:t>
      </w:r>
    </w:p>
    <w:p w14:paraId="01A2E261"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2B2C3246" w14:textId="77777777" w:rsidR="00DE2699" w:rsidRPr="009465E2" w:rsidRDefault="00DE2699" w:rsidP="00D46B8E">
      <w:pPr>
        <w:numPr>
          <w:ilvl w:val="0"/>
          <w:numId w:val="43"/>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demonstrate a systemic acceptance and promotion of</w:t>
      </w:r>
      <w:r w:rsidRPr="009465E2">
        <w:rPr>
          <w:rFonts w:eastAsia="Times New Roman" w:cstheme="majorHAnsi"/>
          <w:b/>
          <w:color w:val="202124"/>
          <w:sz w:val="24"/>
          <w:szCs w:val="24"/>
        </w:rPr>
        <w:t xml:space="preserve"> change as a normal</w:t>
      </w:r>
      <w:r w:rsidRPr="009465E2">
        <w:rPr>
          <w:rFonts w:eastAsia="Times New Roman" w:cstheme="majorHAnsi"/>
          <w:color w:val="202124"/>
          <w:sz w:val="24"/>
          <w:szCs w:val="24"/>
        </w:rPr>
        <w:t xml:space="preserve"> </w:t>
      </w:r>
      <w:r w:rsidRPr="009465E2">
        <w:rPr>
          <w:rFonts w:eastAsia="Times New Roman" w:cstheme="majorHAnsi"/>
          <w:b/>
          <w:color w:val="202124"/>
          <w:sz w:val="24"/>
          <w:szCs w:val="24"/>
        </w:rPr>
        <w:t xml:space="preserve">and positive process </w:t>
      </w:r>
      <w:r w:rsidRPr="009465E2">
        <w:rPr>
          <w:rFonts w:eastAsia="Times New Roman" w:cstheme="majorHAnsi"/>
          <w:color w:val="202124"/>
          <w:sz w:val="24"/>
          <w:szCs w:val="24"/>
        </w:rPr>
        <w:t xml:space="preserve">that uses implementation science methods and strategies to promote </w:t>
      </w:r>
      <w:r w:rsidRPr="009465E2">
        <w:rPr>
          <w:rFonts w:eastAsia="Times New Roman" w:cstheme="majorHAnsi"/>
          <w:color w:val="202124"/>
          <w:sz w:val="24"/>
          <w:szCs w:val="24"/>
          <w:highlight w:val="white"/>
        </w:rPr>
        <w:t>continuous improvement</w:t>
      </w:r>
    </w:p>
    <w:p w14:paraId="59915EBA" w14:textId="77777777" w:rsidR="00DE2699" w:rsidRPr="009465E2" w:rsidRDefault="00DE2699" w:rsidP="00DB302B">
      <w:pPr>
        <w:numPr>
          <w:ilvl w:val="0"/>
          <w:numId w:val="43"/>
        </w:numPr>
        <w:spacing w:after="120" w:line="240" w:lineRule="auto"/>
        <w:ind w:left="1080" w:right="720" w:hanging="1080"/>
        <w:rPr>
          <w:rFonts w:eastAsia="Times New Roman" w:cstheme="majorHAnsi"/>
          <w:color w:val="202124"/>
          <w:sz w:val="24"/>
          <w:szCs w:val="24"/>
        </w:rPr>
      </w:pPr>
      <w:r w:rsidRPr="009465E2">
        <w:rPr>
          <w:rFonts w:eastAsia="Times New Roman" w:cstheme="majorHAnsi"/>
          <w:color w:val="202124"/>
          <w:sz w:val="24"/>
          <w:szCs w:val="24"/>
        </w:rPr>
        <w:t xml:space="preserve">include </w:t>
      </w:r>
      <w:r w:rsidRPr="009465E2">
        <w:rPr>
          <w:rFonts w:eastAsia="Times New Roman" w:cstheme="majorHAnsi"/>
          <w:b/>
          <w:color w:val="202124"/>
          <w:sz w:val="24"/>
          <w:szCs w:val="24"/>
        </w:rPr>
        <w:t>reflection</w:t>
      </w:r>
      <w:r w:rsidRPr="009465E2">
        <w:rPr>
          <w:rFonts w:eastAsia="Times New Roman" w:cstheme="majorHAnsi"/>
          <w:color w:val="202124"/>
          <w:sz w:val="24"/>
          <w:szCs w:val="24"/>
        </w:rPr>
        <w:t xml:space="preserve"> on inclusive education practices by instructional personnel and other stakeholders</w:t>
      </w:r>
    </w:p>
    <w:p w14:paraId="38EBE15C" w14:textId="77777777" w:rsidR="00DE2699" w:rsidRPr="009465E2" w:rsidRDefault="00DE2699" w:rsidP="00DB302B">
      <w:pPr>
        <w:numPr>
          <w:ilvl w:val="0"/>
          <w:numId w:val="43"/>
        </w:numPr>
        <w:spacing w:after="120" w:line="240" w:lineRule="auto"/>
        <w:ind w:left="1080" w:right="720" w:hanging="1080"/>
        <w:rPr>
          <w:rFonts w:eastAsia="Times New Roman" w:cstheme="majorHAnsi"/>
          <w:color w:val="202124"/>
          <w:sz w:val="24"/>
          <w:szCs w:val="24"/>
        </w:rPr>
      </w:pPr>
      <w:r w:rsidRPr="009465E2">
        <w:rPr>
          <w:rFonts w:eastAsia="Times New Roman" w:cstheme="majorHAnsi"/>
          <w:color w:val="202124"/>
          <w:sz w:val="24"/>
          <w:szCs w:val="24"/>
        </w:rPr>
        <w:t xml:space="preserve">engage </w:t>
      </w:r>
      <w:r w:rsidRPr="009465E2">
        <w:rPr>
          <w:rFonts w:eastAsia="Times New Roman" w:cstheme="majorHAnsi"/>
          <w:b/>
          <w:color w:val="202124"/>
          <w:sz w:val="24"/>
          <w:szCs w:val="24"/>
        </w:rPr>
        <w:t xml:space="preserve">families, self-advocates, and allies </w:t>
      </w:r>
      <w:r w:rsidRPr="009465E2">
        <w:rPr>
          <w:rFonts w:eastAsia="Times New Roman" w:cstheme="majorHAnsi"/>
          <w:color w:val="202124"/>
          <w:sz w:val="24"/>
          <w:szCs w:val="24"/>
        </w:rPr>
        <w:t xml:space="preserve">in the development and implementation of improvement plans </w:t>
      </w:r>
    </w:p>
    <w:p w14:paraId="4C314D74" w14:textId="7F378899" w:rsidR="00DE2699" w:rsidRPr="009465E2" w:rsidRDefault="00DE2699" w:rsidP="001E310F">
      <w:pPr>
        <w:numPr>
          <w:ilvl w:val="0"/>
          <w:numId w:val="43"/>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 xml:space="preserve">increase use of </w:t>
      </w:r>
      <w:r w:rsidRPr="009465E2">
        <w:rPr>
          <w:rFonts w:eastAsia="Times New Roman" w:cstheme="majorHAnsi"/>
          <w:b/>
          <w:color w:val="202124"/>
          <w:sz w:val="24"/>
          <w:szCs w:val="24"/>
        </w:rPr>
        <w:t>evidence-based inclusive education instructional practices</w:t>
      </w:r>
      <w:r w:rsidRPr="009465E2">
        <w:rPr>
          <w:rFonts w:eastAsia="Times New Roman" w:cstheme="majorHAnsi"/>
          <w:color w:val="202124"/>
          <w:sz w:val="24"/>
          <w:szCs w:val="24"/>
        </w:rPr>
        <w:t xml:space="preserve"> for </w:t>
      </w:r>
      <w:r w:rsidR="0003122F">
        <w:rPr>
          <w:rFonts w:eastAsia="Times New Roman" w:cstheme="majorHAnsi"/>
          <w:color w:val="202124"/>
          <w:sz w:val="24"/>
          <w:szCs w:val="24"/>
        </w:rPr>
        <w:t>SwSCD</w:t>
      </w:r>
    </w:p>
    <w:p w14:paraId="1A753C7A" w14:textId="23AA7153" w:rsidR="00DE2699" w:rsidRPr="009465E2" w:rsidRDefault="00DE2699" w:rsidP="001E310F">
      <w:pPr>
        <w:numPr>
          <w:ilvl w:val="0"/>
          <w:numId w:val="43"/>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 xml:space="preserve">result in </w:t>
      </w:r>
      <w:r w:rsidRPr="009465E2">
        <w:rPr>
          <w:rFonts w:eastAsia="Times New Roman" w:cstheme="majorHAnsi"/>
          <w:b/>
          <w:color w:val="202124"/>
          <w:sz w:val="24"/>
          <w:szCs w:val="24"/>
        </w:rPr>
        <w:t>shared responsibility</w:t>
      </w:r>
      <w:r w:rsidRPr="009465E2">
        <w:rPr>
          <w:rFonts w:eastAsia="Times New Roman" w:cstheme="majorHAnsi"/>
          <w:color w:val="202124"/>
          <w:sz w:val="24"/>
          <w:szCs w:val="24"/>
        </w:rPr>
        <w:t xml:space="preserve"> for the instruction and progress of all general education </w:t>
      </w:r>
      <w:r w:rsidRPr="009465E2">
        <w:rPr>
          <w:rFonts w:eastAsia="Times New Roman" w:cstheme="majorHAnsi"/>
          <w:color w:val="202124"/>
          <w:sz w:val="24"/>
          <w:szCs w:val="24"/>
          <w:highlight w:val="white"/>
        </w:rPr>
        <w:t xml:space="preserve">students with and without disabilities, including </w:t>
      </w:r>
      <w:r w:rsidR="0003122F">
        <w:rPr>
          <w:rFonts w:eastAsia="Times New Roman" w:cstheme="majorHAnsi"/>
          <w:color w:val="202124"/>
          <w:sz w:val="24"/>
          <w:szCs w:val="24"/>
          <w:highlight w:val="white"/>
        </w:rPr>
        <w:t>SwSCD</w:t>
      </w:r>
      <w:r w:rsidRPr="009465E2">
        <w:rPr>
          <w:rFonts w:eastAsia="Times New Roman" w:cstheme="majorHAnsi"/>
          <w:color w:val="202124"/>
          <w:sz w:val="24"/>
          <w:szCs w:val="24"/>
          <w:highlight w:val="white"/>
        </w:rPr>
        <w:t xml:space="preserve">, </w:t>
      </w:r>
      <w:r w:rsidRPr="009465E2">
        <w:rPr>
          <w:rFonts w:eastAsia="Times New Roman" w:cstheme="majorHAnsi"/>
          <w:color w:val="202124"/>
          <w:sz w:val="24"/>
          <w:szCs w:val="24"/>
        </w:rPr>
        <w:t xml:space="preserve">within general education classes, lessons, activities, and routines </w:t>
      </w:r>
    </w:p>
    <w:p w14:paraId="1E9DC5ED" w14:textId="77777777" w:rsidR="00DE2699" w:rsidRPr="009465E2" w:rsidRDefault="00DE2699" w:rsidP="00DB302B">
      <w:pPr>
        <w:numPr>
          <w:ilvl w:val="0"/>
          <w:numId w:val="43"/>
        </w:numPr>
        <w:spacing w:after="120" w:line="240" w:lineRule="auto"/>
        <w:ind w:left="1080" w:right="720" w:hanging="1080"/>
        <w:rPr>
          <w:rFonts w:eastAsia="Times New Roman" w:cstheme="majorHAnsi"/>
          <w:color w:val="202124"/>
          <w:sz w:val="24"/>
          <w:szCs w:val="24"/>
        </w:rPr>
      </w:pPr>
      <w:r w:rsidRPr="009465E2">
        <w:rPr>
          <w:rFonts w:eastAsia="Times New Roman" w:cstheme="majorHAnsi"/>
          <w:color w:val="202124"/>
          <w:sz w:val="24"/>
          <w:szCs w:val="24"/>
        </w:rPr>
        <w:t xml:space="preserve">use </w:t>
      </w:r>
      <w:r w:rsidRPr="009465E2">
        <w:rPr>
          <w:rFonts w:eastAsia="Times New Roman" w:cstheme="majorHAnsi"/>
          <w:b/>
          <w:color w:val="202124"/>
          <w:sz w:val="24"/>
          <w:szCs w:val="24"/>
        </w:rPr>
        <w:t>funding and other resources</w:t>
      </w:r>
      <w:r w:rsidRPr="009465E2">
        <w:rPr>
          <w:rFonts w:eastAsia="Times New Roman" w:cstheme="majorHAnsi"/>
          <w:color w:val="202124"/>
          <w:sz w:val="24"/>
          <w:szCs w:val="24"/>
        </w:rPr>
        <w:t xml:space="preserve"> to implement, evaluate, and sustain inclusive education instructional practices</w:t>
      </w:r>
    </w:p>
    <w:p w14:paraId="108BF4AA" w14:textId="77777777" w:rsidR="00DE2699" w:rsidRPr="00E30EB5" w:rsidRDefault="00DE2699" w:rsidP="00DE2699">
      <w:pPr>
        <w:pBdr>
          <w:top w:val="nil"/>
          <w:left w:val="nil"/>
          <w:bottom w:val="nil"/>
          <w:right w:val="nil"/>
          <w:between w:val="nil"/>
        </w:pBdr>
        <w:spacing w:after="120"/>
        <w:rPr>
          <w:rFonts w:eastAsia="Times New Roman" w:cstheme="majorHAnsi"/>
          <w:color w:val="000000"/>
          <w:sz w:val="23"/>
          <w:szCs w:val="23"/>
        </w:rPr>
      </w:pPr>
    </w:p>
    <w:p w14:paraId="6435E370" w14:textId="77777777" w:rsidR="00DE2699" w:rsidRPr="00CA5FFC" w:rsidRDefault="00DE2699" w:rsidP="00DE2699">
      <w:pPr>
        <w:pStyle w:val="TIESRISE-RatingScale-LightBlue"/>
      </w:pPr>
      <w:r w:rsidRPr="00CA5FFC">
        <w:t>Rating Scale</w:t>
      </w:r>
    </w:p>
    <w:p w14:paraId="02633D0C" w14:textId="77777777" w:rsidR="00DE2699" w:rsidRPr="00CA5FFC" w:rsidRDefault="00DE2699" w:rsidP="00DE2699">
      <w:pPr>
        <w:pStyle w:val="TIESRISE-RatingScale-LightGreen"/>
        <w:sectPr w:rsidR="00DE2699" w:rsidRPr="00CA5FFC" w:rsidSect="006811E6">
          <w:headerReference w:type="default" r:id="rId25"/>
          <w:type w:val="continuous"/>
          <w:pgSz w:w="15840" w:h="12240" w:orient="landscape"/>
          <w:pgMar w:top="1440" w:right="1440" w:bottom="1440" w:left="1440" w:header="0" w:footer="720" w:gutter="0"/>
          <w:cols w:space="720"/>
          <w:docGrid w:linePitch="299"/>
        </w:sectPr>
      </w:pPr>
    </w:p>
    <w:p w14:paraId="3429A46A"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C95530C"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79FCA5A"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5822B41D"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46649912"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C512DE5"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715A624F" w14:textId="77777777" w:rsidR="00DE2699" w:rsidRPr="00CA5FFC" w:rsidRDefault="00DE2699" w:rsidP="00DE2699">
      <w:pPr>
        <w:rPr>
          <w:rFonts w:ascii="Times New Roman" w:eastAsia="Times New Roman" w:hAnsi="Times New Roman" w:cs="Times New Roman"/>
          <w:b/>
          <w:sz w:val="28"/>
          <w:szCs w:val="28"/>
        </w:rPr>
        <w:sectPr w:rsidR="00DE2699" w:rsidRPr="00CA5FFC" w:rsidSect="006811E6">
          <w:type w:val="continuous"/>
          <w:pgSz w:w="15840" w:h="12240" w:orient="landscape"/>
          <w:pgMar w:top="1440" w:right="1440" w:bottom="1440" w:left="1440" w:header="0" w:footer="720" w:gutter="0"/>
          <w:cols w:num="5" w:space="720"/>
        </w:sectPr>
      </w:pPr>
    </w:p>
    <w:p w14:paraId="337A72C7" w14:textId="633D40F6" w:rsidR="0003122F" w:rsidRDefault="00000000" w:rsidP="00DE2699">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11</w:t>
        </w:r>
        <w:r w:rsidR="00DE2699" w:rsidRPr="00506E49">
          <w:rPr>
            <w:rStyle w:val="Hyperlink"/>
            <w:color w:val="1A89F9" w:themeColor="hyperlink" w:themeTint="BF"/>
            <w:sz w:val="28"/>
          </w:rPr>
          <w:t xml:space="preserve"> rating to summary table</w:t>
        </w:r>
      </w:hyperlink>
    </w:p>
    <w:p w14:paraId="3FF20E49" w14:textId="77777777" w:rsidR="0003122F" w:rsidRDefault="0003122F">
      <w:pPr>
        <w:rPr>
          <w:rStyle w:val="Hyperlink"/>
          <w:rFonts w:cstheme="majorHAnsi"/>
          <w:color w:val="1A89F9" w:themeColor="hyperlink" w:themeTint="BF"/>
          <w:sz w:val="28"/>
          <w:szCs w:val="10"/>
        </w:rPr>
      </w:pPr>
      <w:r>
        <w:rPr>
          <w:rStyle w:val="Hyperlink"/>
          <w:color w:val="1A89F9" w:themeColor="hyperlink" w:themeTint="BF"/>
          <w:sz w:val="28"/>
        </w:rPr>
        <w:br w:type="page"/>
      </w:r>
    </w:p>
    <w:p w14:paraId="48D23441" w14:textId="0DD41114" w:rsidR="00DE2699" w:rsidRPr="00CA5FFC" w:rsidRDefault="00DE2699" w:rsidP="00DE2699">
      <w:pPr>
        <w:pStyle w:val="TIESRISE-Heading3-LightBlue"/>
      </w:pPr>
      <w:r>
        <w:lastRenderedPageBreak/>
        <w:t>3</w:t>
      </w:r>
      <w:r w:rsidRPr="00CA5FFC">
        <w:t>.</w:t>
      </w:r>
      <w:r>
        <w:t>12</w:t>
      </w:r>
      <w:r w:rsidRPr="00CA5FFC">
        <w:t xml:space="preserve"> To what extent does your statewide system </w:t>
      </w:r>
      <w:r>
        <w:t xml:space="preserve">facilitate </w:t>
      </w:r>
      <w:r w:rsidRPr="00840879">
        <w:rPr>
          <w:i/>
          <w:iCs/>
        </w:rPr>
        <w:t>District Leadership</w:t>
      </w:r>
      <w:r>
        <w:t xml:space="preserve"> </w:t>
      </w:r>
      <w:r w:rsidRPr="00CA5FFC">
        <w:t>that:</w:t>
      </w:r>
    </w:p>
    <w:p w14:paraId="432B7B4D"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2837FE73" w14:textId="77777777" w:rsidR="00DE2699" w:rsidRPr="009465E2" w:rsidRDefault="00DE2699" w:rsidP="001E310F">
      <w:pPr>
        <w:numPr>
          <w:ilvl w:val="0"/>
          <w:numId w:val="44"/>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shares responsibility</w:t>
      </w:r>
      <w:r w:rsidRPr="009465E2">
        <w:rPr>
          <w:rFonts w:eastAsia="Times New Roman" w:cstheme="majorHAnsi"/>
          <w:b/>
          <w:color w:val="202124"/>
          <w:sz w:val="24"/>
          <w:szCs w:val="24"/>
        </w:rPr>
        <w:t xml:space="preserve"> </w:t>
      </w:r>
      <w:r w:rsidRPr="009465E2">
        <w:rPr>
          <w:rFonts w:eastAsia="Times New Roman" w:cstheme="majorHAnsi"/>
          <w:color w:val="202124"/>
          <w:sz w:val="24"/>
          <w:szCs w:val="24"/>
        </w:rPr>
        <w:t xml:space="preserve">for a </w:t>
      </w:r>
      <w:r w:rsidRPr="009465E2">
        <w:rPr>
          <w:rFonts w:eastAsia="Times New Roman" w:cstheme="majorHAnsi"/>
          <w:b/>
          <w:color w:val="202124"/>
          <w:sz w:val="24"/>
          <w:szCs w:val="24"/>
        </w:rPr>
        <w:t>single inclusive system of education</w:t>
      </w:r>
      <w:r w:rsidRPr="009465E2">
        <w:rPr>
          <w:rFonts w:eastAsia="Times New Roman" w:cstheme="majorHAnsi"/>
          <w:color w:val="202124"/>
          <w:sz w:val="24"/>
          <w:szCs w:val="24"/>
        </w:rPr>
        <w:t xml:space="preserve"> with structures, processes and policies that blend special and general education services </w:t>
      </w:r>
    </w:p>
    <w:p w14:paraId="0729479D" w14:textId="77777777" w:rsidR="00DE2699" w:rsidRPr="009465E2" w:rsidRDefault="00DE2699" w:rsidP="001E310F">
      <w:pPr>
        <w:numPr>
          <w:ilvl w:val="0"/>
          <w:numId w:val="44"/>
        </w:numPr>
        <w:spacing w:after="120" w:line="240" w:lineRule="auto"/>
        <w:ind w:left="1080" w:hanging="1080"/>
        <w:rPr>
          <w:rFonts w:eastAsia="Times New Roman" w:cstheme="majorHAnsi"/>
          <w:color w:val="202124"/>
          <w:sz w:val="24"/>
          <w:szCs w:val="24"/>
        </w:rPr>
      </w:pPr>
      <w:r w:rsidRPr="009465E2">
        <w:rPr>
          <w:rFonts w:eastAsia="Times New Roman" w:cstheme="majorHAnsi"/>
          <w:b/>
          <w:color w:val="202124"/>
          <w:sz w:val="24"/>
          <w:szCs w:val="24"/>
        </w:rPr>
        <w:t xml:space="preserve">addresses systemic inequities </w:t>
      </w:r>
      <w:r w:rsidRPr="009465E2">
        <w:rPr>
          <w:rFonts w:eastAsia="Times New Roman" w:cstheme="majorHAnsi"/>
          <w:color w:val="202124"/>
          <w:sz w:val="24"/>
          <w:szCs w:val="24"/>
        </w:rPr>
        <w:t xml:space="preserve">in the instruction of students with significant disabilities by analyzing district and state data, providing resources and funding, and holding the state and districts accountable for changes </w:t>
      </w:r>
    </w:p>
    <w:p w14:paraId="55AD1099" w14:textId="54942CCF" w:rsidR="00DE2699" w:rsidRPr="009465E2" w:rsidRDefault="00DE2699" w:rsidP="001E310F">
      <w:pPr>
        <w:numPr>
          <w:ilvl w:val="0"/>
          <w:numId w:val="44"/>
        </w:numPr>
        <w:spacing w:after="120" w:line="240" w:lineRule="auto"/>
        <w:ind w:left="1080" w:hanging="1080"/>
        <w:rPr>
          <w:rFonts w:eastAsia="Times New Roman" w:cstheme="majorHAnsi"/>
          <w:color w:val="202124"/>
          <w:sz w:val="24"/>
          <w:szCs w:val="24"/>
        </w:rPr>
      </w:pPr>
      <w:r w:rsidRPr="009465E2">
        <w:rPr>
          <w:rFonts w:eastAsia="Times New Roman" w:cstheme="majorHAnsi"/>
          <w:b/>
          <w:color w:val="202124"/>
          <w:sz w:val="24"/>
          <w:szCs w:val="24"/>
        </w:rPr>
        <w:t>shares responsibility for the instruction and progress</w:t>
      </w:r>
      <w:r w:rsidRPr="009465E2">
        <w:rPr>
          <w:rFonts w:eastAsia="Times New Roman" w:cstheme="majorHAnsi"/>
          <w:color w:val="202124"/>
          <w:sz w:val="24"/>
          <w:szCs w:val="24"/>
        </w:rPr>
        <w:t xml:space="preserve"> of all general education </w:t>
      </w:r>
      <w:r w:rsidRPr="009465E2">
        <w:rPr>
          <w:rFonts w:eastAsia="Times New Roman" w:cstheme="majorHAnsi"/>
          <w:color w:val="202124"/>
          <w:sz w:val="24"/>
          <w:szCs w:val="24"/>
          <w:highlight w:val="white"/>
        </w:rPr>
        <w:t xml:space="preserve">students with and without disabilities, including </w:t>
      </w:r>
      <w:r w:rsidR="0003122F">
        <w:rPr>
          <w:rFonts w:eastAsia="Times New Roman" w:cstheme="majorHAnsi"/>
          <w:color w:val="202124"/>
          <w:sz w:val="24"/>
          <w:szCs w:val="24"/>
          <w:highlight w:val="white"/>
        </w:rPr>
        <w:t>SwSCD</w:t>
      </w:r>
      <w:r w:rsidRPr="009465E2">
        <w:rPr>
          <w:rFonts w:eastAsia="Times New Roman" w:cstheme="majorHAnsi"/>
          <w:color w:val="202124"/>
          <w:sz w:val="24"/>
          <w:szCs w:val="24"/>
          <w:highlight w:val="white"/>
        </w:rPr>
        <w:t xml:space="preserve">, </w:t>
      </w:r>
      <w:r w:rsidRPr="009465E2">
        <w:rPr>
          <w:rFonts w:eastAsia="Times New Roman" w:cstheme="majorHAnsi"/>
          <w:color w:val="202124"/>
          <w:sz w:val="24"/>
          <w:szCs w:val="24"/>
        </w:rPr>
        <w:t xml:space="preserve">within general education classes, lessons, activities, and routines </w:t>
      </w:r>
    </w:p>
    <w:p w14:paraId="6B62B11E" w14:textId="77777777" w:rsidR="00DE2699" w:rsidRPr="009465E2" w:rsidRDefault="00DE2699" w:rsidP="001E310F">
      <w:pPr>
        <w:numPr>
          <w:ilvl w:val="0"/>
          <w:numId w:val="44"/>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facilitates and evaluates the</w:t>
      </w:r>
      <w:r w:rsidRPr="009465E2">
        <w:rPr>
          <w:rFonts w:eastAsia="Times New Roman" w:cstheme="majorHAnsi"/>
          <w:b/>
          <w:color w:val="202124"/>
          <w:sz w:val="24"/>
          <w:szCs w:val="24"/>
        </w:rPr>
        <w:t xml:space="preserve"> impact of job-embedded professional development with coaching</w:t>
      </w:r>
      <w:r w:rsidRPr="009465E2">
        <w:rPr>
          <w:rFonts w:eastAsia="Times New Roman" w:cstheme="majorHAnsi"/>
          <w:color w:val="202124"/>
          <w:sz w:val="24"/>
          <w:szCs w:val="24"/>
        </w:rPr>
        <w:t xml:space="preserve"> that support learning by all personnel to increase the use of evidence-based inclusive education practices</w:t>
      </w:r>
    </w:p>
    <w:p w14:paraId="4431CF8C" w14:textId="77777777" w:rsidR="00DE2699" w:rsidRPr="009465E2" w:rsidRDefault="00DE2699" w:rsidP="001E310F">
      <w:pPr>
        <w:numPr>
          <w:ilvl w:val="0"/>
          <w:numId w:val="44"/>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 xml:space="preserve">provides and evaluates the effectiveness of resources and strategies that result in </w:t>
      </w:r>
      <w:r w:rsidRPr="009465E2">
        <w:rPr>
          <w:rFonts w:eastAsia="Times New Roman" w:cstheme="majorHAnsi"/>
          <w:b/>
          <w:color w:val="202124"/>
          <w:sz w:val="24"/>
          <w:szCs w:val="24"/>
        </w:rPr>
        <w:t xml:space="preserve">families’ understanding </w:t>
      </w:r>
      <w:r w:rsidRPr="009465E2">
        <w:rPr>
          <w:rFonts w:eastAsia="Times New Roman" w:cstheme="majorHAnsi"/>
          <w:color w:val="202124"/>
          <w:sz w:val="24"/>
          <w:szCs w:val="24"/>
        </w:rPr>
        <w:t xml:space="preserve">of and advocacy for inclusive instructional practices </w:t>
      </w:r>
    </w:p>
    <w:p w14:paraId="35985379" w14:textId="79326D84" w:rsidR="00DE2699" w:rsidRDefault="00DE2699" w:rsidP="001E310F">
      <w:pPr>
        <w:numPr>
          <w:ilvl w:val="0"/>
          <w:numId w:val="44"/>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 xml:space="preserve">increases the availability of </w:t>
      </w:r>
      <w:r w:rsidRPr="009465E2">
        <w:rPr>
          <w:rFonts w:eastAsia="Times New Roman" w:cstheme="majorHAnsi"/>
          <w:b/>
          <w:color w:val="202124"/>
          <w:sz w:val="24"/>
          <w:szCs w:val="24"/>
        </w:rPr>
        <w:t>state-approved testing accommodations</w:t>
      </w:r>
      <w:r w:rsidRPr="009465E2">
        <w:rPr>
          <w:rFonts w:eastAsia="Times New Roman" w:cstheme="majorHAnsi"/>
          <w:color w:val="202124"/>
          <w:sz w:val="24"/>
          <w:szCs w:val="24"/>
        </w:rPr>
        <w:t xml:space="preserve"> based on the principles of UDL for all general education students with and without disabilities</w:t>
      </w:r>
    </w:p>
    <w:p w14:paraId="1EA0608F" w14:textId="77777777" w:rsidR="00A42DDA" w:rsidRPr="00DB302B" w:rsidRDefault="00A42DDA" w:rsidP="00A42DDA">
      <w:pPr>
        <w:spacing w:after="120" w:line="240" w:lineRule="auto"/>
        <w:rPr>
          <w:rFonts w:eastAsia="Times New Roman" w:cstheme="majorHAnsi"/>
          <w:color w:val="202124"/>
          <w:sz w:val="24"/>
          <w:szCs w:val="24"/>
        </w:rPr>
      </w:pPr>
    </w:p>
    <w:p w14:paraId="2FC7268B" w14:textId="77777777" w:rsidR="00DE2699" w:rsidRPr="00CA5FFC" w:rsidRDefault="00DE2699" w:rsidP="00DE2699">
      <w:pPr>
        <w:pStyle w:val="TIESRISE-RatingScale-LightBlue"/>
      </w:pPr>
      <w:r w:rsidRPr="00CA5FFC">
        <w:t>Rating Scale</w:t>
      </w:r>
    </w:p>
    <w:p w14:paraId="061E7752" w14:textId="77777777" w:rsidR="00DE2699" w:rsidRPr="00CA5FFC" w:rsidRDefault="00DE2699" w:rsidP="00DE2699">
      <w:pPr>
        <w:pStyle w:val="TIESRISE-RatingScale-LightGreen"/>
        <w:sectPr w:rsidR="00DE2699" w:rsidRPr="00CA5FFC" w:rsidSect="006811E6">
          <w:headerReference w:type="default" r:id="rId26"/>
          <w:type w:val="continuous"/>
          <w:pgSz w:w="15840" w:h="12240" w:orient="landscape"/>
          <w:pgMar w:top="1440" w:right="1440" w:bottom="1440" w:left="1440" w:header="0" w:footer="720" w:gutter="0"/>
          <w:cols w:space="720"/>
          <w:docGrid w:linePitch="299"/>
        </w:sectPr>
      </w:pPr>
    </w:p>
    <w:p w14:paraId="59D42994"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B4BF3B9"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BD1DBB1"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CE60D2F"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094B5E4"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7412C25E"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0EB7887D" w14:textId="77777777" w:rsidR="00DE2699" w:rsidRPr="00CA5FFC" w:rsidRDefault="00DE2699" w:rsidP="00DE2699">
      <w:pPr>
        <w:rPr>
          <w:rFonts w:ascii="Times New Roman" w:eastAsia="Times New Roman" w:hAnsi="Times New Roman" w:cs="Times New Roman"/>
          <w:b/>
          <w:sz w:val="28"/>
          <w:szCs w:val="28"/>
        </w:rPr>
        <w:sectPr w:rsidR="00DE2699" w:rsidRPr="00CA5FFC" w:rsidSect="006811E6">
          <w:type w:val="continuous"/>
          <w:pgSz w:w="15840" w:h="12240" w:orient="landscape"/>
          <w:pgMar w:top="1440" w:right="1440" w:bottom="1440" w:left="1440" w:header="0" w:footer="720" w:gutter="0"/>
          <w:cols w:num="5" w:space="720"/>
        </w:sectPr>
      </w:pPr>
    </w:p>
    <w:p w14:paraId="31FBCC19" w14:textId="665322D8" w:rsidR="00DE2699" w:rsidRDefault="00000000" w:rsidP="00DE2699">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12</w:t>
        </w:r>
        <w:r w:rsidR="00DE2699" w:rsidRPr="00506E49">
          <w:rPr>
            <w:rStyle w:val="Hyperlink"/>
            <w:color w:val="1A89F9" w:themeColor="hyperlink" w:themeTint="BF"/>
            <w:sz w:val="28"/>
          </w:rPr>
          <w:t xml:space="preserve"> rating to summary table</w:t>
        </w:r>
      </w:hyperlink>
    </w:p>
    <w:p w14:paraId="1DCAEDE4" w14:textId="51B15345" w:rsidR="00DE2699" w:rsidRPr="00CA5FFC" w:rsidRDefault="00DE2699" w:rsidP="00DE2699">
      <w:pPr>
        <w:pStyle w:val="TIESRISE-Heading3-LightBlue"/>
      </w:pPr>
      <w:r>
        <w:lastRenderedPageBreak/>
        <w:t>3</w:t>
      </w:r>
      <w:r w:rsidRPr="00CA5FFC">
        <w:t>.</w:t>
      </w:r>
      <w:r>
        <w:t>13</w:t>
      </w:r>
      <w:r w:rsidRPr="00CA5FFC">
        <w:t xml:space="preserve"> To what extent does your statewide system </w:t>
      </w:r>
      <w:r>
        <w:t xml:space="preserve">facilitate </w:t>
      </w:r>
      <w:r w:rsidRPr="00840879">
        <w:rPr>
          <w:i/>
          <w:iCs/>
        </w:rPr>
        <w:t>District Personnel Practices</w:t>
      </w:r>
      <w:r>
        <w:t xml:space="preserve"> </w:t>
      </w:r>
      <w:r w:rsidRPr="00CA5FFC">
        <w:t>that:</w:t>
      </w:r>
    </w:p>
    <w:p w14:paraId="0D14F6B5" w14:textId="77777777" w:rsidR="00DE2699" w:rsidRDefault="00DE2699" w:rsidP="00DE2699">
      <w:pPr>
        <w:pBdr>
          <w:top w:val="nil"/>
          <w:left w:val="nil"/>
          <w:bottom w:val="nil"/>
          <w:right w:val="nil"/>
          <w:between w:val="nil"/>
        </w:pBdr>
        <w:spacing w:after="120" w:line="240" w:lineRule="auto"/>
        <w:rPr>
          <w:rFonts w:eastAsia="Times New Roman" w:cstheme="majorHAnsi"/>
          <w:sz w:val="23"/>
          <w:szCs w:val="23"/>
        </w:rPr>
      </w:pPr>
    </w:p>
    <w:p w14:paraId="5F7C6B44" w14:textId="77777777" w:rsidR="00DE2699" w:rsidRPr="009465E2" w:rsidRDefault="00DE2699" w:rsidP="001E310F">
      <w:pPr>
        <w:numPr>
          <w:ilvl w:val="0"/>
          <w:numId w:val="45"/>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 xml:space="preserve">ensure all state communications use </w:t>
      </w:r>
      <w:r w:rsidRPr="009465E2">
        <w:rPr>
          <w:rFonts w:eastAsia="Times New Roman" w:cstheme="majorHAnsi"/>
          <w:b/>
          <w:color w:val="202124"/>
          <w:sz w:val="24"/>
          <w:szCs w:val="24"/>
        </w:rPr>
        <w:t>person-first language</w:t>
      </w:r>
      <w:r w:rsidRPr="009465E2">
        <w:rPr>
          <w:rFonts w:eastAsia="Times New Roman" w:cstheme="majorHAnsi"/>
          <w:color w:val="202124"/>
          <w:sz w:val="24"/>
          <w:szCs w:val="24"/>
        </w:rPr>
        <w:t xml:space="preserve">, unless otherwise specified by self-advocates, and </w:t>
      </w:r>
      <w:r w:rsidRPr="009465E2">
        <w:rPr>
          <w:rFonts w:eastAsia="Times New Roman" w:cstheme="majorHAnsi"/>
          <w:sz w:val="24"/>
          <w:szCs w:val="24"/>
        </w:rPr>
        <w:t xml:space="preserve">respects diversity of human variability </w:t>
      </w:r>
    </w:p>
    <w:p w14:paraId="432BE951" w14:textId="21F8919F" w:rsidR="00DE2699" w:rsidRPr="009465E2" w:rsidRDefault="00DE2699" w:rsidP="001E310F">
      <w:pPr>
        <w:numPr>
          <w:ilvl w:val="0"/>
          <w:numId w:val="45"/>
        </w:numPr>
        <w:pBdr>
          <w:top w:val="nil"/>
          <w:left w:val="nil"/>
          <w:bottom w:val="nil"/>
          <w:right w:val="nil"/>
          <w:between w:val="nil"/>
        </w:pBd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 xml:space="preserve">include systematic proactive recruiting, hiring, training, and retaining strategies informed by data and reflective practice, that </w:t>
      </w:r>
      <w:r w:rsidRPr="009465E2">
        <w:rPr>
          <w:rFonts w:eastAsia="Times New Roman" w:cstheme="majorHAnsi"/>
          <w:b/>
          <w:color w:val="202124"/>
          <w:sz w:val="24"/>
          <w:szCs w:val="24"/>
        </w:rPr>
        <w:t xml:space="preserve">ensure qualified personnel </w:t>
      </w:r>
      <w:r w:rsidRPr="009465E2">
        <w:rPr>
          <w:rFonts w:eastAsia="Times New Roman" w:cstheme="majorHAnsi"/>
          <w:color w:val="202124"/>
          <w:sz w:val="24"/>
          <w:szCs w:val="24"/>
        </w:rPr>
        <w:t xml:space="preserve">for improving the use of inclusive education instructional practices for </w:t>
      </w:r>
      <w:r w:rsidR="0003122F">
        <w:rPr>
          <w:rFonts w:eastAsia="Times New Roman" w:cstheme="majorHAnsi"/>
          <w:color w:val="202124"/>
          <w:sz w:val="24"/>
          <w:szCs w:val="24"/>
        </w:rPr>
        <w:t>SwSCD</w:t>
      </w:r>
    </w:p>
    <w:p w14:paraId="06A2AB8F" w14:textId="42CF6BFF" w:rsidR="00DE2699" w:rsidRPr="009465E2" w:rsidRDefault="00DE2699" w:rsidP="001E310F">
      <w:pPr>
        <w:numPr>
          <w:ilvl w:val="0"/>
          <w:numId w:val="45"/>
        </w:numPr>
        <w:spacing w:after="120" w:line="240" w:lineRule="auto"/>
        <w:ind w:left="1080" w:hanging="1080"/>
        <w:rPr>
          <w:rFonts w:eastAsia="Times New Roman" w:cstheme="majorHAnsi"/>
          <w:color w:val="202124"/>
          <w:sz w:val="24"/>
          <w:szCs w:val="24"/>
        </w:rPr>
      </w:pPr>
      <w:r w:rsidRPr="009465E2">
        <w:rPr>
          <w:rFonts w:eastAsia="Times New Roman" w:cstheme="majorHAnsi"/>
          <w:color w:val="202124"/>
          <w:sz w:val="24"/>
          <w:szCs w:val="24"/>
        </w:rPr>
        <w:t xml:space="preserve">provide </w:t>
      </w:r>
      <w:r w:rsidRPr="009465E2">
        <w:rPr>
          <w:rFonts w:eastAsia="Times New Roman" w:cstheme="majorHAnsi"/>
          <w:b/>
          <w:color w:val="202124"/>
          <w:sz w:val="24"/>
          <w:szCs w:val="24"/>
        </w:rPr>
        <w:t xml:space="preserve">state coaches and facilitators </w:t>
      </w:r>
      <w:r w:rsidRPr="009465E2">
        <w:rPr>
          <w:rFonts w:eastAsia="Times New Roman" w:cstheme="majorHAnsi"/>
          <w:color w:val="202124"/>
          <w:sz w:val="24"/>
          <w:szCs w:val="24"/>
        </w:rPr>
        <w:t xml:space="preserve">who have experience and expertise in inclusive education instructional practices for </w:t>
      </w:r>
      <w:r w:rsidR="0003122F">
        <w:rPr>
          <w:rFonts w:eastAsia="Times New Roman" w:cstheme="majorHAnsi"/>
          <w:color w:val="202124"/>
          <w:sz w:val="24"/>
          <w:szCs w:val="24"/>
        </w:rPr>
        <w:t>SwSCD</w:t>
      </w:r>
      <w:r w:rsidRPr="009465E2">
        <w:rPr>
          <w:rFonts w:eastAsia="Times New Roman" w:cstheme="majorHAnsi"/>
          <w:color w:val="202124"/>
          <w:sz w:val="24"/>
          <w:szCs w:val="24"/>
        </w:rPr>
        <w:t xml:space="preserve"> and provide technical assistance and coaching for </w:t>
      </w:r>
      <w:r w:rsidRPr="009465E2">
        <w:rPr>
          <w:rFonts w:eastAsia="Times New Roman" w:cstheme="majorHAnsi"/>
          <w:b/>
          <w:color w:val="202124"/>
          <w:sz w:val="24"/>
          <w:szCs w:val="24"/>
        </w:rPr>
        <w:t xml:space="preserve">district administrators and other stakeholders </w:t>
      </w:r>
    </w:p>
    <w:p w14:paraId="299C4C57" w14:textId="77777777" w:rsidR="00DE2699" w:rsidRPr="009465E2" w:rsidRDefault="00DE2699" w:rsidP="00DB302B">
      <w:pPr>
        <w:numPr>
          <w:ilvl w:val="0"/>
          <w:numId w:val="45"/>
        </w:numPr>
        <w:spacing w:after="120" w:line="240" w:lineRule="auto"/>
        <w:ind w:left="1080" w:right="720" w:hanging="1080"/>
        <w:rPr>
          <w:rFonts w:eastAsia="Times New Roman" w:cstheme="majorHAnsi"/>
          <w:color w:val="202124"/>
          <w:sz w:val="24"/>
          <w:szCs w:val="24"/>
        </w:rPr>
      </w:pPr>
      <w:r w:rsidRPr="009465E2">
        <w:rPr>
          <w:rFonts w:eastAsia="Times New Roman" w:cstheme="majorHAnsi"/>
          <w:color w:val="202124"/>
          <w:sz w:val="24"/>
          <w:szCs w:val="24"/>
        </w:rPr>
        <w:t xml:space="preserve">reflect the </w:t>
      </w:r>
      <w:r w:rsidRPr="009465E2">
        <w:rPr>
          <w:rFonts w:eastAsia="Times New Roman" w:cstheme="majorHAnsi"/>
          <w:b/>
          <w:color w:val="202124"/>
          <w:sz w:val="24"/>
          <w:szCs w:val="24"/>
        </w:rPr>
        <w:t>demographic and natural proportions</w:t>
      </w:r>
      <w:r w:rsidRPr="009465E2">
        <w:rPr>
          <w:rFonts w:eastAsia="Times New Roman" w:cstheme="majorHAnsi"/>
          <w:color w:val="202124"/>
          <w:sz w:val="24"/>
          <w:szCs w:val="24"/>
        </w:rPr>
        <w:t xml:space="preserve"> of the surrounding community, including people with disabilities</w:t>
      </w:r>
    </w:p>
    <w:p w14:paraId="6F7A82DA" w14:textId="77777777" w:rsidR="00DE2699" w:rsidRPr="00E30EB5" w:rsidRDefault="00DE2699" w:rsidP="00DE2699">
      <w:pPr>
        <w:pBdr>
          <w:top w:val="nil"/>
          <w:left w:val="nil"/>
          <w:bottom w:val="nil"/>
          <w:right w:val="nil"/>
          <w:between w:val="nil"/>
        </w:pBdr>
        <w:spacing w:after="120"/>
        <w:rPr>
          <w:rFonts w:eastAsia="Times New Roman" w:cstheme="majorHAnsi"/>
          <w:color w:val="000000"/>
          <w:sz w:val="23"/>
          <w:szCs w:val="23"/>
        </w:rPr>
      </w:pPr>
    </w:p>
    <w:p w14:paraId="49FADDD4" w14:textId="77777777" w:rsidR="00DE2699" w:rsidRPr="00CA5FFC" w:rsidRDefault="00DE2699" w:rsidP="00DE2699">
      <w:pPr>
        <w:pStyle w:val="TIESRISE-RatingScale-LightBlue"/>
      </w:pPr>
      <w:r w:rsidRPr="00CA5FFC">
        <w:t>Rating Scale</w:t>
      </w:r>
    </w:p>
    <w:p w14:paraId="381CF8F0" w14:textId="77777777" w:rsidR="00DE2699" w:rsidRPr="00CA5FFC" w:rsidRDefault="00DE2699" w:rsidP="00DE2699">
      <w:pPr>
        <w:pStyle w:val="TIESRISE-RatingScale-LightGreen"/>
        <w:sectPr w:rsidR="00DE2699" w:rsidRPr="00CA5FFC" w:rsidSect="006811E6">
          <w:headerReference w:type="default" r:id="rId27"/>
          <w:type w:val="continuous"/>
          <w:pgSz w:w="15840" w:h="12240" w:orient="landscape"/>
          <w:pgMar w:top="1440" w:right="1440" w:bottom="1440" w:left="1440" w:header="0" w:footer="720" w:gutter="0"/>
          <w:cols w:space="720"/>
          <w:docGrid w:linePitch="299"/>
        </w:sectPr>
      </w:pPr>
    </w:p>
    <w:p w14:paraId="4A86F0BE"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1 </w:t>
      </w:r>
    </w:p>
    <w:p w14:paraId="35CE95E5"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159491C"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956859F"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3751056C"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3A49BFD9" w14:textId="77777777" w:rsidR="00DE2699" w:rsidRPr="00354DBA" w:rsidRDefault="00DE2699" w:rsidP="00DE2699">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3A51C9D7" w14:textId="77777777" w:rsidR="00DE2699" w:rsidRPr="00CA5FFC" w:rsidRDefault="00DE2699" w:rsidP="00DE2699">
      <w:pPr>
        <w:rPr>
          <w:rFonts w:ascii="Times New Roman" w:eastAsia="Times New Roman" w:hAnsi="Times New Roman" w:cs="Times New Roman"/>
          <w:b/>
          <w:sz w:val="28"/>
          <w:szCs w:val="28"/>
        </w:rPr>
        <w:sectPr w:rsidR="00DE2699" w:rsidRPr="00CA5FFC" w:rsidSect="006811E6">
          <w:type w:val="continuous"/>
          <w:pgSz w:w="15840" w:h="12240" w:orient="landscape"/>
          <w:pgMar w:top="1440" w:right="1440" w:bottom="1440" w:left="1440" w:header="0" w:footer="720" w:gutter="0"/>
          <w:cols w:num="5" w:space="720"/>
        </w:sectPr>
      </w:pPr>
    </w:p>
    <w:p w14:paraId="6EB9070F" w14:textId="5EEEEC21" w:rsidR="00BA7440" w:rsidRDefault="00000000" w:rsidP="00DE2699">
      <w:pPr>
        <w:pStyle w:val="Heading4"/>
        <w:rPr>
          <w:rStyle w:val="Hyperlink"/>
          <w:color w:val="1A89F9" w:themeColor="hyperlink" w:themeTint="BF"/>
          <w:sz w:val="28"/>
        </w:rPr>
      </w:pPr>
      <w:hyperlink w:anchor="_Focus_Area_1.1:" w:history="1">
        <w:r w:rsidR="00DE2699" w:rsidRPr="00506E49">
          <w:rPr>
            <w:rStyle w:val="Hyperlink"/>
            <w:color w:val="1A89F9" w:themeColor="hyperlink" w:themeTint="BF"/>
            <w:sz w:val="28"/>
          </w:rPr>
          <w:t>Add Focus Area 3.</w:t>
        </w:r>
        <w:r w:rsidR="00DE2699">
          <w:rPr>
            <w:rStyle w:val="Hyperlink"/>
            <w:color w:val="1A89F9" w:themeColor="hyperlink" w:themeTint="BF"/>
            <w:sz w:val="28"/>
          </w:rPr>
          <w:t>13</w:t>
        </w:r>
        <w:r w:rsidR="00DE2699" w:rsidRPr="00506E49">
          <w:rPr>
            <w:rStyle w:val="Hyperlink"/>
            <w:color w:val="1A89F9" w:themeColor="hyperlink" w:themeTint="BF"/>
            <w:sz w:val="28"/>
          </w:rPr>
          <w:t xml:space="preserve"> rating to summary table</w:t>
        </w:r>
      </w:hyperlink>
    </w:p>
    <w:p w14:paraId="0EE5A727" w14:textId="77777777" w:rsidR="00BA7440" w:rsidRDefault="00BA7440">
      <w:pPr>
        <w:rPr>
          <w:rStyle w:val="Hyperlink"/>
          <w:rFonts w:cstheme="majorHAnsi"/>
          <w:color w:val="1A89F9" w:themeColor="hyperlink" w:themeTint="BF"/>
          <w:sz w:val="28"/>
          <w:szCs w:val="10"/>
        </w:rPr>
      </w:pPr>
      <w:r>
        <w:rPr>
          <w:rStyle w:val="Hyperlink"/>
          <w:color w:val="1A89F9" w:themeColor="hyperlink" w:themeTint="BF"/>
          <w:sz w:val="28"/>
        </w:rPr>
        <w:br w:type="page"/>
      </w:r>
    </w:p>
    <w:p w14:paraId="1B4A2BA2" w14:textId="06DAA210" w:rsidR="00BA7440" w:rsidRPr="00DC4917" w:rsidRDefault="00BA7440" w:rsidP="00BA7440">
      <w:pPr>
        <w:pStyle w:val="TIESRISE-Heading2-NoBackground-DarkGreen"/>
        <w:rPr>
          <w:color w:val="00B0F0"/>
        </w:rPr>
      </w:pPr>
      <w:r w:rsidRPr="00DC4917">
        <w:rPr>
          <w:color w:val="00B0F0"/>
        </w:rPr>
        <w:lastRenderedPageBreak/>
        <w:t xml:space="preserve">Focus Area 3: </w:t>
      </w:r>
      <w:r w:rsidR="00840879" w:rsidRPr="00DC4917">
        <w:rPr>
          <w:color w:val="00B0F0"/>
        </w:rPr>
        <w:t xml:space="preserve"> </w:t>
      </w:r>
      <w:r w:rsidRPr="00DC4917">
        <w:rPr>
          <w:color w:val="00B0F0"/>
        </w:rPr>
        <w:t>Positive Examples and Areas for Improvement</w:t>
      </w:r>
    </w:p>
    <w:p w14:paraId="5FF5B75E" w14:textId="3E3A900A" w:rsidR="0056740C" w:rsidRPr="00CA5FFC" w:rsidRDefault="0056740C" w:rsidP="00506E49">
      <w:pPr>
        <w:pStyle w:val="Heading4"/>
      </w:pPr>
    </w:p>
    <w:tbl>
      <w:tblPr>
        <w:tblpPr w:leftFromText="180" w:rightFromText="180" w:vertAnchor="page" w:horzAnchor="margin" w:tblpY="3766"/>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652F9C">
        <w:trPr>
          <w:trHeight w:val="509"/>
          <w:tblHeader/>
        </w:trPr>
        <w:tc>
          <w:tcPr>
            <w:tcW w:w="4400" w:type="dxa"/>
            <w:shd w:val="clear" w:color="auto" w:fill="00B0F0"/>
          </w:tcPr>
          <w:p w14:paraId="27D546BC" w14:textId="77777777" w:rsidR="006811E6" w:rsidRPr="008F0DEB" w:rsidRDefault="006811E6" w:rsidP="00B55211">
            <w:pPr>
              <w:widowControl w:val="0"/>
              <w:spacing w:line="240" w:lineRule="auto"/>
              <w:ind w:left="60"/>
              <w:jc w:val="center"/>
              <w:rPr>
                <w:rFonts w:eastAsia="Times New Roman" w:cstheme="majorHAnsi"/>
                <w:b/>
                <w:color w:val="FFFFFF" w:themeColor="background1"/>
                <w:sz w:val="36"/>
                <w:szCs w:val="36"/>
              </w:rPr>
            </w:pPr>
            <w:bookmarkStart w:id="8" w:name="_Hlk98946614"/>
            <w:r w:rsidRPr="008F0DEB">
              <w:rPr>
                <w:rFonts w:eastAsia="Times New Roman" w:cstheme="majorHAnsi"/>
                <w:b/>
                <w:color w:val="FFFFFF" w:themeColor="background1"/>
                <w:sz w:val="36"/>
                <w:szCs w:val="36"/>
              </w:rPr>
              <w:t>Set</w:t>
            </w:r>
          </w:p>
        </w:tc>
        <w:tc>
          <w:tcPr>
            <w:tcW w:w="8550" w:type="dxa"/>
            <w:shd w:val="clear" w:color="auto" w:fill="00B0F0"/>
          </w:tcPr>
          <w:p w14:paraId="3C075198" w14:textId="70EA00CF" w:rsidR="006811E6" w:rsidRPr="008F0DEB" w:rsidRDefault="006811E6" w:rsidP="00B55211">
            <w:pPr>
              <w:widowControl w:val="0"/>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Positive Examples and Areas for Improvement</w:t>
            </w:r>
          </w:p>
        </w:tc>
      </w:tr>
      <w:tr w:rsidR="00CA5FFC" w:rsidRPr="00CA5FFC" w14:paraId="10605F2B" w14:textId="77777777" w:rsidTr="00B55211">
        <w:trPr>
          <w:trHeight w:val="730"/>
        </w:trPr>
        <w:tc>
          <w:tcPr>
            <w:tcW w:w="4400" w:type="dxa"/>
            <w:vAlign w:val="center"/>
          </w:tcPr>
          <w:p w14:paraId="38BCE3C2" w14:textId="65950341" w:rsidR="006811E6" w:rsidRPr="00DB302B" w:rsidRDefault="005140A8" w:rsidP="00B55211">
            <w:pPr>
              <w:spacing w:line="240" w:lineRule="auto"/>
              <w:rPr>
                <w:rFonts w:eastAsia="Times New Roman" w:cstheme="majorHAnsi"/>
                <w:b/>
                <w:sz w:val="28"/>
                <w:szCs w:val="28"/>
              </w:rPr>
            </w:pPr>
            <w:r w:rsidRPr="00DB302B">
              <w:rPr>
                <w:rFonts w:eastAsia="Times New Roman" w:cstheme="majorHAnsi"/>
                <w:b/>
                <w:sz w:val="28"/>
                <w:szCs w:val="28"/>
              </w:rPr>
              <w:t>3</w:t>
            </w:r>
            <w:r w:rsidR="006811E6" w:rsidRPr="00DB302B">
              <w:rPr>
                <w:rFonts w:eastAsia="Times New Roman" w:cstheme="majorHAnsi"/>
                <w:b/>
                <w:sz w:val="28"/>
                <w:szCs w:val="28"/>
              </w:rPr>
              <w:t>.1 Mi</w:t>
            </w:r>
            <w:r w:rsidR="00853890" w:rsidRPr="00DB302B">
              <w:rPr>
                <w:rFonts w:eastAsia="Times New Roman" w:cstheme="majorHAnsi"/>
                <w:b/>
                <w:sz w:val="28"/>
                <w:szCs w:val="28"/>
              </w:rPr>
              <w:t>ndset</w:t>
            </w:r>
          </w:p>
        </w:tc>
        <w:tc>
          <w:tcPr>
            <w:tcW w:w="8550" w:type="dxa"/>
          </w:tcPr>
          <w:p w14:paraId="417A6ACF" w14:textId="55A19AC3" w:rsidR="006811E6" w:rsidRPr="003C5905" w:rsidRDefault="006811E6" w:rsidP="000C2CF6">
            <w:pPr>
              <w:pStyle w:val="TIESRISEBodyText"/>
            </w:pPr>
          </w:p>
        </w:tc>
      </w:tr>
      <w:tr w:rsidR="00DB302B" w:rsidRPr="00CA5FFC" w14:paraId="14A91BBB" w14:textId="77777777" w:rsidTr="00B55211">
        <w:trPr>
          <w:trHeight w:val="730"/>
        </w:trPr>
        <w:tc>
          <w:tcPr>
            <w:tcW w:w="4400" w:type="dxa"/>
            <w:vAlign w:val="center"/>
          </w:tcPr>
          <w:p w14:paraId="5C2FB189" w14:textId="33ED6E74"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3.2 Internal Collaborative Practices</w:t>
            </w:r>
          </w:p>
        </w:tc>
        <w:tc>
          <w:tcPr>
            <w:tcW w:w="8550" w:type="dxa"/>
          </w:tcPr>
          <w:p w14:paraId="2CBAC876" w14:textId="33BB08E0" w:rsidR="00DB302B" w:rsidRPr="003C5905" w:rsidRDefault="00DB302B" w:rsidP="00DB302B">
            <w:pPr>
              <w:pStyle w:val="TIESRISEBodyText"/>
            </w:pPr>
          </w:p>
        </w:tc>
      </w:tr>
      <w:tr w:rsidR="00DB302B" w:rsidRPr="00CA5FFC" w14:paraId="713FDE5C" w14:textId="77777777" w:rsidTr="00B55211">
        <w:trPr>
          <w:trHeight w:val="730"/>
        </w:trPr>
        <w:tc>
          <w:tcPr>
            <w:tcW w:w="4400" w:type="dxa"/>
            <w:vAlign w:val="center"/>
          </w:tcPr>
          <w:p w14:paraId="369985A3" w14:textId="09B2DD37"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 xml:space="preserve">3.3 </w:t>
            </w:r>
            <w:r w:rsidR="004F5898">
              <w:rPr>
                <w:rFonts w:eastAsia="Times New Roman" w:cstheme="majorHAnsi"/>
                <w:b/>
                <w:sz w:val="28"/>
                <w:szCs w:val="28"/>
              </w:rPr>
              <w:t xml:space="preserve">District and School </w:t>
            </w:r>
            <w:r w:rsidRPr="00DB302B">
              <w:rPr>
                <w:rFonts w:eastAsia="Times New Roman" w:cstheme="majorHAnsi"/>
                <w:b/>
                <w:sz w:val="28"/>
                <w:szCs w:val="28"/>
              </w:rPr>
              <w:t>Collaborative Practices</w:t>
            </w:r>
          </w:p>
        </w:tc>
        <w:tc>
          <w:tcPr>
            <w:tcW w:w="8550" w:type="dxa"/>
          </w:tcPr>
          <w:p w14:paraId="3AA89A9A" w14:textId="295051A4" w:rsidR="00DB302B" w:rsidRPr="003C5905" w:rsidRDefault="00DB302B" w:rsidP="00DB302B">
            <w:pPr>
              <w:pStyle w:val="TIESRISEBodyText"/>
            </w:pPr>
          </w:p>
        </w:tc>
      </w:tr>
      <w:tr w:rsidR="00DB302B" w:rsidRPr="00CA5FFC" w14:paraId="13458E8C" w14:textId="77777777" w:rsidTr="00B55211">
        <w:trPr>
          <w:trHeight w:val="730"/>
        </w:trPr>
        <w:tc>
          <w:tcPr>
            <w:tcW w:w="4400" w:type="dxa"/>
            <w:vAlign w:val="center"/>
          </w:tcPr>
          <w:p w14:paraId="3A425626" w14:textId="10698033"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3.4 Instructional Design</w:t>
            </w:r>
          </w:p>
        </w:tc>
        <w:tc>
          <w:tcPr>
            <w:tcW w:w="8550" w:type="dxa"/>
          </w:tcPr>
          <w:p w14:paraId="1DEFCAD8" w14:textId="0958D95F" w:rsidR="00DB302B" w:rsidRPr="003C5905" w:rsidRDefault="00DB302B" w:rsidP="00DB302B">
            <w:pPr>
              <w:pStyle w:val="TIESRISEBodyText"/>
            </w:pPr>
          </w:p>
        </w:tc>
      </w:tr>
      <w:tr w:rsidR="00DB302B" w:rsidRPr="00CA5FFC" w14:paraId="7466C74E" w14:textId="77777777" w:rsidTr="00B55211">
        <w:trPr>
          <w:trHeight w:val="730"/>
        </w:trPr>
        <w:tc>
          <w:tcPr>
            <w:tcW w:w="4400" w:type="dxa"/>
            <w:vAlign w:val="center"/>
          </w:tcPr>
          <w:p w14:paraId="6E7A4EAC" w14:textId="3A67DEAC"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3.5 Instructional Delivery</w:t>
            </w:r>
          </w:p>
        </w:tc>
        <w:tc>
          <w:tcPr>
            <w:tcW w:w="8550" w:type="dxa"/>
          </w:tcPr>
          <w:p w14:paraId="65291711" w14:textId="3097CE5B" w:rsidR="00DB302B" w:rsidRPr="003C5905" w:rsidRDefault="00DB302B" w:rsidP="00DB302B">
            <w:pPr>
              <w:pStyle w:val="TIESRISEBodyText"/>
            </w:pPr>
          </w:p>
        </w:tc>
      </w:tr>
      <w:tr w:rsidR="00DB302B" w:rsidRPr="00CA5FFC" w14:paraId="3E563174" w14:textId="77777777" w:rsidTr="00B55211">
        <w:trPr>
          <w:trHeight w:val="730"/>
        </w:trPr>
        <w:tc>
          <w:tcPr>
            <w:tcW w:w="4400" w:type="dxa"/>
            <w:vAlign w:val="center"/>
          </w:tcPr>
          <w:p w14:paraId="25F8FD43" w14:textId="2B2283B5"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3.6 Specially-Designed Instruction</w:t>
            </w:r>
          </w:p>
        </w:tc>
        <w:tc>
          <w:tcPr>
            <w:tcW w:w="8550" w:type="dxa"/>
          </w:tcPr>
          <w:p w14:paraId="5C18CBFB" w14:textId="4AD43F6A" w:rsidR="00DB302B" w:rsidRPr="003C5905" w:rsidRDefault="00DB302B" w:rsidP="00DB302B">
            <w:pPr>
              <w:pStyle w:val="TIESRISEBodyText"/>
            </w:pPr>
          </w:p>
        </w:tc>
      </w:tr>
      <w:tr w:rsidR="00DB302B" w:rsidRPr="00CA5FFC" w14:paraId="6DD3DD59" w14:textId="77777777" w:rsidTr="00B55211">
        <w:trPr>
          <w:trHeight w:val="730"/>
        </w:trPr>
        <w:tc>
          <w:tcPr>
            <w:tcW w:w="4400" w:type="dxa"/>
            <w:vAlign w:val="center"/>
          </w:tcPr>
          <w:p w14:paraId="0BB3FDBE" w14:textId="66238A72"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3.7 Communication Support Practices</w:t>
            </w:r>
          </w:p>
        </w:tc>
        <w:tc>
          <w:tcPr>
            <w:tcW w:w="8550" w:type="dxa"/>
          </w:tcPr>
          <w:p w14:paraId="131A2A42" w14:textId="4B91B4DA" w:rsidR="00DB302B" w:rsidRPr="003C5905" w:rsidRDefault="00DB302B" w:rsidP="00DB302B">
            <w:pPr>
              <w:pStyle w:val="TIESRISEBodyText"/>
            </w:pPr>
          </w:p>
        </w:tc>
      </w:tr>
      <w:tr w:rsidR="00DB302B" w:rsidRPr="00CA5FFC" w14:paraId="5355253A" w14:textId="77777777" w:rsidTr="00B55211">
        <w:trPr>
          <w:trHeight w:val="730"/>
        </w:trPr>
        <w:tc>
          <w:tcPr>
            <w:tcW w:w="4400" w:type="dxa"/>
            <w:vAlign w:val="center"/>
          </w:tcPr>
          <w:p w14:paraId="73DF8216" w14:textId="55501DAA"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3.8 Behavior Support Practices</w:t>
            </w:r>
          </w:p>
        </w:tc>
        <w:tc>
          <w:tcPr>
            <w:tcW w:w="8550" w:type="dxa"/>
          </w:tcPr>
          <w:p w14:paraId="608E6F6A" w14:textId="2FD3E5E3" w:rsidR="00DB302B" w:rsidRPr="003C5905" w:rsidRDefault="00DB302B" w:rsidP="00DB302B">
            <w:pPr>
              <w:pStyle w:val="TIESRISEBodyText"/>
            </w:pPr>
          </w:p>
        </w:tc>
      </w:tr>
      <w:tr w:rsidR="00DB302B" w:rsidRPr="00CA5FFC" w14:paraId="440B79B6" w14:textId="77777777" w:rsidTr="00B55211">
        <w:trPr>
          <w:trHeight w:val="730"/>
        </w:trPr>
        <w:tc>
          <w:tcPr>
            <w:tcW w:w="4400" w:type="dxa"/>
            <w:vAlign w:val="center"/>
          </w:tcPr>
          <w:p w14:paraId="78CDCB34" w14:textId="7C83337E"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lastRenderedPageBreak/>
              <w:t>3.9 Transition Practices</w:t>
            </w:r>
          </w:p>
        </w:tc>
        <w:tc>
          <w:tcPr>
            <w:tcW w:w="8550" w:type="dxa"/>
          </w:tcPr>
          <w:p w14:paraId="09F98261" w14:textId="77777777" w:rsidR="00DB302B" w:rsidRPr="003C5905" w:rsidRDefault="00DB302B" w:rsidP="00DB302B">
            <w:pPr>
              <w:pStyle w:val="TIESRISEBodyText"/>
            </w:pPr>
          </w:p>
        </w:tc>
      </w:tr>
      <w:tr w:rsidR="00DB302B" w:rsidRPr="00CA5FFC" w14:paraId="3E83B4AE" w14:textId="77777777" w:rsidTr="00B55211">
        <w:trPr>
          <w:trHeight w:val="730"/>
        </w:trPr>
        <w:tc>
          <w:tcPr>
            <w:tcW w:w="4400" w:type="dxa"/>
            <w:vAlign w:val="center"/>
          </w:tcPr>
          <w:p w14:paraId="0FE70D4A" w14:textId="6F5AEC9A"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3.10 Evaluation Structures</w:t>
            </w:r>
          </w:p>
        </w:tc>
        <w:tc>
          <w:tcPr>
            <w:tcW w:w="8550" w:type="dxa"/>
          </w:tcPr>
          <w:p w14:paraId="2DF581DD" w14:textId="77777777" w:rsidR="00DB302B" w:rsidRPr="003C5905" w:rsidRDefault="00DB302B" w:rsidP="00DB302B">
            <w:pPr>
              <w:pStyle w:val="TIESRISEBodyText"/>
            </w:pPr>
          </w:p>
        </w:tc>
      </w:tr>
      <w:tr w:rsidR="00DB302B" w:rsidRPr="00CA5FFC" w14:paraId="14B49925" w14:textId="77777777" w:rsidTr="00B55211">
        <w:trPr>
          <w:trHeight w:val="730"/>
        </w:trPr>
        <w:tc>
          <w:tcPr>
            <w:tcW w:w="4400" w:type="dxa"/>
            <w:vAlign w:val="center"/>
          </w:tcPr>
          <w:p w14:paraId="228DBD6E" w14:textId="39F8D156"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3.11 Improvement Planning and Implementation Practices</w:t>
            </w:r>
          </w:p>
        </w:tc>
        <w:tc>
          <w:tcPr>
            <w:tcW w:w="8550" w:type="dxa"/>
          </w:tcPr>
          <w:p w14:paraId="32A8E70D" w14:textId="77777777" w:rsidR="00DB302B" w:rsidRPr="003C5905" w:rsidRDefault="00DB302B" w:rsidP="00DB302B">
            <w:pPr>
              <w:pStyle w:val="TIESRISEBodyText"/>
            </w:pPr>
          </w:p>
        </w:tc>
      </w:tr>
      <w:tr w:rsidR="00DB302B" w:rsidRPr="00CA5FFC" w14:paraId="2F6FF332" w14:textId="77777777" w:rsidTr="00B55211">
        <w:trPr>
          <w:trHeight w:val="730"/>
        </w:trPr>
        <w:tc>
          <w:tcPr>
            <w:tcW w:w="4400" w:type="dxa"/>
            <w:vAlign w:val="center"/>
          </w:tcPr>
          <w:p w14:paraId="19839913" w14:textId="77777777"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3.12 State Leadership</w:t>
            </w:r>
          </w:p>
          <w:p w14:paraId="3DC61F2A" w14:textId="77777777" w:rsidR="00DB302B" w:rsidRPr="00DB302B" w:rsidRDefault="00DB302B" w:rsidP="00B55211">
            <w:pPr>
              <w:spacing w:line="240" w:lineRule="auto"/>
              <w:rPr>
                <w:rFonts w:eastAsia="Times New Roman" w:cstheme="majorHAnsi"/>
                <w:b/>
                <w:sz w:val="28"/>
                <w:szCs w:val="28"/>
              </w:rPr>
            </w:pPr>
          </w:p>
        </w:tc>
        <w:tc>
          <w:tcPr>
            <w:tcW w:w="8550" w:type="dxa"/>
          </w:tcPr>
          <w:p w14:paraId="74A66B51" w14:textId="77777777" w:rsidR="00DB302B" w:rsidRPr="003C5905" w:rsidRDefault="00DB302B" w:rsidP="00DB302B">
            <w:pPr>
              <w:pStyle w:val="TIESRISEBodyText"/>
            </w:pPr>
          </w:p>
        </w:tc>
      </w:tr>
      <w:tr w:rsidR="00DB302B" w:rsidRPr="00CA5FFC" w14:paraId="78C1A0B2" w14:textId="77777777" w:rsidTr="00B55211">
        <w:trPr>
          <w:trHeight w:val="730"/>
        </w:trPr>
        <w:tc>
          <w:tcPr>
            <w:tcW w:w="4400" w:type="dxa"/>
            <w:vAlign w:val="center"/>
          </w:tcPr>
          <w:p w14:paraId="42FBF0DE" w14:textId="689436A8" w:rsidR="00DB302B" w:rsidRPr="00DB302B" w:rsidRDefault="00DB302B" w:rsidP="00B55211">
            <w:pPr>
              <w:spacing w:line="240" w:lineRule="auto"/>
              <w:rPr>
                <w:rFonts w:eastAsia="Times New Roman" w:cstheme="majorHAnsi"/>
                <w:b/>
                <w:sz w:val="28"/>
                <w:szCs w:val="28"/>
              </w:rPr>
            </w:pPr>
            <w:r w:rsidRPr="00DB302B">
              <w:rPr>
                <w:rFonts w:eastAsia="Times New Roman" w:cstheme="majorHAnsi"/>
                <w:b/>
                <w:sz w:val="28"/>
                <w:szCs w:val="28"/>
              </w:rPr>
              <w:t>3.13 State Personnel Practices</w:t>
            </w:r>
          </w:p>
        </w:tc>
        <w:tc>
          <w:tcPr>
            <w:tcW w:w="8550" w:type="dxa"/>
          </w:tcPr>
          <w:p w14:paraId="56543D54" w14:textId="77777777" w:rsidR="00DB302B" w:rsidRPr="003C5905" w:rsidRDefault="00DB302B" w:rsidP="00DB302B">
            <w:pPr>
              <w:pStyle w:val="TIESRISEBodyText"/>
            </w:pPr>
          </w:p>
        </w:tc>
      </w:tr>
    </w:tbl>
    <w:p w14:paraId="2EA9AF42" w14:textId="77777777" w:rsidR="00DB302B" w:rsidRDefault="00DB302B" w:rsidP="008F0DEB">
      <w:pPr>
        <w:pStyle w:val="TIESRISE-Heading2-NoBackground-DarkGreen"/>
      </w:pPr>
    </w:p>
    <w:p w14:paraId="4918DF91" w14:textId="77777777" w:rsidR="00DB302B" w:rsidRDefault="00DB302B">
      <w:pPr>
        <w:rPr>
          <w:rFonts w:cs="Times New Roman"/>
          <w:b/>
          <w:bCs/>
          <w:color w:val="34685E"/>
          <w:sz w:val="56"/>
          <w:szCs w:val="64"/>
        </w:rPr>
      </w:pPr>
      <w:r>
        <w:br w:type="page"/>
      </w:r>
    </w:p>
    <w:p w14:paraId="1888D7DC" w14:textId="0C87F0AB" w:rsidR="008F0DEB" w:rsidRPr="00DC4917" w:rsidRDefault="006811E6" w:rsidP="00AE0540">
      <w:pPr>
        <w:pStyle w:val="TIESRISE-Heading2-NoBackground-DarkGreen"/>
        <w:rPr>
          <w:color w:val="00B0F0"/>
        </w:rPr>
      </w:pPr>
      <w:bookmarkStart w:id="9" w:name="_Focus_Area_1.1:"/>
      <w:bookmarkEnd w:id="9"/>
      <w:r w:rsidRPr="00DC4917">
        <w:rPr>
          <w:color w:val="00B0F0"/>
        </w:rPr>
        <w:lastRenderedPageBreak/>
        <w:t xml:space="preserve">Focus Area </w:t>
      </w:r>
      <w:r w:rsidR="005140A8" w:rsidRPr="00DC4917">
        <w:rPr>
          <w:color w:val="00B0F0"/>
        </w:rPr>
        <w:t>3</w:t>
      </w:r>
      <w:r w:rsidRPr="00DC4917">
        <w:rPr>
          <w:color w:val="00B0F0"/>
        </w:rPr>
        <w:t xml:space="preserve">: </w:t>
      </w:r>
      <w:r w:rsidR="00840879" w:rsidRPr="00DC4917">
        <w:rPr>
          <w:color w:val="00B0F0"/>
        </w:rPr>
        <w:t xml:space="preserve"> </w:t>
      </w:r>
      <w:r w:rsidRPr="00DC4917">
        <w:rPr>
          <w:color w:val="00B0F0"/>
        </w:rPr>
        <w:t>Summary Table</w:t>
      </w:r>
    </w:p>
    <w:p w14:paraId="100F4C21" w14:textId="0EE5FCB8" w:rsidR="006811E6" w:rsidRPr="00487E58" w:rsidRDefault="006811E6" w:rsidP="00487E58">
      <w:pPr>
        <w:pStyle w:val="TIESRISE-Heading2-NoBackground-Gray"/>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652F9C">
        <w:trPr>
          <w:trHeight w:val="60"/>
        </w:trPr>
        <w:tc>
          <w:tcPr>
            <w:tcW w:w="11430" w:type="dxa"/>
            <w:shd w:val="clear" w:color="auto" w:fill="00B0F0"/>
            <w:tcMar>
              <w:top w:w="100" w:type="dxa"/>
              <w:left w:w="100" w:type="dxa"/>
              <w:bottom w:w="100" w:type="dxa"/>
              <w:right w:w="100" w:type="dxa"/>
            </w:tcMar>
          </w:tcPr>
          <w:p w14:paraId="7E599C5B" w14:textId="389C48A3" w:rsidR="006811E6" w:rsidRPr="008F0DEB" w:rsidRDefault="006811E6" w:rsidP="005140A8">
            <w:pPr>
              <w:widowControl w:val="0"/>
              <w:pBdr>
                <w:top w:val="nil"/>
                <w:left w:val="nil"/>
                <w:bottom w:val="nil"/>
                <w:right w:val="nil"/>
                <w:between w:val="nil"/>
              </w:pBdr>
              <w:spacing w:line="240" w:lineRule="auto"/>
              <w:ind w:right="-3159"/>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 xml:space="preserve">Summary Table:  Sets of Features for </w:t>
            </w:r>
            <w:r w:rsidR="005140A8">
              <w:rPr>
                <w:rFonts w:eastAsia="Times New Roman" w:cstheme="majorHAnsi"/>
                <w:b/>
                <w:i/>
                <w:iCs/>
                <w:color w:val="FFFFFF" w:themeColor="background1"/>
                <w:sz w:val="36"/>
                <w:szCs w:val="36"/>
              </w:rPr>
              <w:t>Instructional Practices</w:t>
            </w:r>
          </w:p>
        </w:tc>
        <w:tc>
          <w:tcPr>
            <w:tcW w:w="1530" w:type="dxa"/>
            <w:shd w:val="clear" w:color="auto" w:fill="00B0F0"/>
          </w:tcPr>
          <w:p w14:paraId="4ED04FC9" w14:textId="77777777" w:rsidR="006811E6" w:rsidRPr="008F0DEB" w:rsidRDefault="006811E6" w:rsidP="00CA7A3D">
            <w:pPr>
              <w:widowControl w:val="0"/>
              <w:pBdr>
                <w:top w:val="nil"/>
                <w:left w:val="nil"/>
                <w:bottom w:val="nil"/>
                <w:right w:val="nil"/>
                <w:between w:val="nil"/>
              </w:pBdr>
              <w:spacing w:line="240" w:lineRule="auto"/>
              <w:jc w:val="center"/>
              <w:rPr>
                <w:rFonts w:eastAsia="Times New Roman" w:cstheme="majorHAnsi"/>
                <w:b/>
                <w:color w:val="FFFFFF" w:themeColor="background1"/>
                <w:sz w:val="36"/>
                <w:szCs w:val="36"/>
              </w:rPr>
            </w:pPr>
            <w:r w:rsidRPr="008F0DEB">
              <w:rPr>
                <w:rFonts w:eastAsia="Times New Roman" w:cstheme="majorHAnsi"/>
                <w:b/>
                <w:color w:val="FFFFFF" w:themeColor="background1"/>
                <w:sz w:val="36"/>
                <w:szCs w:val="36"/>
              </w:rPr>
              <w:t>Rating</w:t>
            </w:r>
          </w:p>
        </w:tc>
      </w:tr>
      <w:tr w:rsidR="00BA7440" w:rsidRPr="00D90861" w14:paraId="3904ECFD"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77D6E474" w14:textId="3AAE1072" w:rsidR="00BA7440" w:rsidRPr="00BA7440" w:rsidRDefault="00BA7440" w:rsidP="00F71EF0">
            <w:pPr>
              <w:widowControl w:val="0"/>
              <w:pBdr>
                <w:top w:val="nil"/>
                <w:left w:val="nil"/>
                <w:bottom w:val="nil"/>
                <w:right w:val="nil"/>
                <w:between w:val="nil"/>
              </w:pBdr>
              <w:spacing w:line="240" w:lineRule="auto"/>
              <w:rPr>
                <w:rFonts w:eastAsia="Times New Roman" w:cstheme="majorHAnsi"/>
                <w:b/>
                <w:sz w:val="32"/>
                <w:szCs w:val="32"/>
              </w:rPr>
            </w:pPr>
            <w:r w:rsidRPr="00652F9C">
              <w:rPr>
                <w:rFonts w:eastAsia="Times New Roman" w:cstheme="majorHAnsi"/>
                <w:b/>
                <w:sz w:val="28"/>
                <w:szCs w:val="28"/>
              </w:rPr>
              <w:t>3.1 MINDSET</w:t>
            </w:r>
          </w:p>
        </w:tc>
        <w:tc>
          <w:tcPr>
            <w:tcW w:w="1530" w:type="dxa"/>
            <w:shd w:val="clear" w:color="auto" w:fill="FFFFFF" w:themeFill="background1"/>
          </w:tcPr>
          <w:p w14:paraId="4F277D76" w14:textId="07F67BF2" w:rsidR="00BA7440" w:rsidRPr="002507F9" w:rsidRDefault="00BA7440" w:rsidP="00BA7440">
            <w:pPr>
              <w:jc w:val="center"/>
              <w:rPr>
                <w:sz w:val="36"/>
                <w:szCs w:val="36"/>
              </w:rPr>
            </w:pPr>
          </w:p>
        </w:tc>
      </w:tr>
      <w:tr w:rsidR="00BA7440" w:rsidRPr="00D90861" w14:paraId="1228764C"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0D046694" w14:textId="7AEBA2BE"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3.2 INTERNAL COLLABORATIVE PRACTICES</w:t>
            </w:r>
          </w:p>
        </w:tc>
        <w:tc>
          <w:tcPr>
            <w:tcW w:w="1530" w:type="dxa"/>
            <w:shd w:val="clear" w:color="auto" w:fill="FFFFFF" w:themeFill="background1"/>
          </w:tcPr>
          <w:p w14:paraId="34829F5D" w14:textId="3F8770A8" w:rsidR="00BA7440" w:rsidRPr="002507F9" w:rsidRDefault="00BA7440" w:rsidP="00BA7440">
            <w:pPr>
              <w:jc w:val="center"/>
              <w:rPr>
                <w:sz w:val="36"/>
                <w:szCs w:val="36"/>
              </w:rPr>
            </w:pPr>
          </w:p>
        </w:tc>
      </w:tr>
      <w:tr w:rsidR="00BA7440" w:rsidRPr="00D90861" w14:paraId="70C8C95C"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354F0E56" w14:textId="751273EC"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3.3 STATE AND DISTRICT COLLABORATIVE PRACTICES</w:t>
            </w:r>
          </w:p>
        </w:tc>
        <w:tc>
          <w:tcPr>
            <w:tcW w:w="1530" w:type="dxa"/>
            <w:shd w:val="clear" w:color="auto" w:fill="FFFFFF" w:themeFill="background1"/>
          </w:tcPr>
          <w:p w14:paraId="6FDF9E4C" w14:textId="23A3FEB7" w:rsidR="00BA7440" w:rsidRPr="002507F9" w:rsidRDefault="00BA7440" w:rsidP="00BA7440">
            <w:pPr>
              <w:jc w:val="center"/>
              <w:rPr>
                <w:sz w:val="36"/>
                <w:szCs w:val="36"/>
              </w:rPr>
            </w:pPr>
          </w:p>
        </w:tc>
      </w:tr>
      <w:tr w:rsidR="00BA7440" w:rsidRPr="00D90861" w14:paraId="69416F63"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61E1C315" w14:textId="7CB82DC3" w:rsidR="00BA7440" w:rsidRPr="00CA5FFC" w:rsidRDefault="00652F9C" w:rsidP="00F71EF0">
            <w:pPr>
              <w:widowControl w:val="0"/>
              <w:pBdr>
                <w:top w:val="nil"/>
                <w:left w:val="nil"/>
                <w:bottom w:val="nil"/>
                <w:right w:val="nil"/>
                <w:between w:val="nil"/>
              </w:pBdr>
              <w:spacing w:line="240" w:lineRule="auto"/>
              <w:ind w:right="-3159"/>
              <w:rPr>
                <w:rFonts w:eastAsia="Times New Roman" w:cstheme="majorHAnsi"/>
                <w:b/>
                <w:sz w:val="32"/>
                <w:szCs w:val="32"/>
              </w:rPr>
            </w:pPr>
            <w:r w:rsidRPr="00DB302B">
              <w:rPr>
                <w:rFonts w:eastAsia="Times New Roman" w:cstheme="majorHAnsi"/>
                <w:b/>
                <w:sz w:val="28"/>
                <w:szCs w:val="28"/>
              </w:rPr>
              <w:t>3.4 INSTRUCTIONAL DESIGN</w:t>
            </w:r>
          </w:p>
        </w:tc>
        <w:tc>
          <w:tcPr>
            <w:tcW w:w="1530" w:type="dxa"/>
            <w:shd w:val="clear" w:color="auto" w:fill="FFFFFF" w:themeFill="background1"/>
          </w:tcPr>
          <w:p w14:paraId="58B31535" w14:textId="0E2B20B1"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3E03A87"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0E5B20B4" w14:textId="4DB261FC"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3.5 INSTRUCTIONAL DELIVERY</w:t>
            </w:r>
          </w:p>
        </w:tc>
        <w:tc>
          <w:tcPr>
            <w:tcW w:w="1530" w:type="dxa"/>
            <w:shd w:val="clear" w:color="auto" w:fill="FFFFFF" w:themeFill="background1"/>
          </w:tcPr>
          <w:p w14:paraId="49CCE0FE" w14:textId="656F6CEC"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7FB37E9E"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5C32271B" w14:textId="0FDCCC22"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3.6 SPECIALLY-DESIGNED INSTRUCTION </w:t>
            </w:r>
          </w:p>
        </w:tc>
        <w:tc>
          <w:tcPr>
            <w:tcW w:w="1530" w:type="dxa"/>
            <w:shd w:val="clear" w:color="auto" w:fill="FFFFFF" w:themeFill="background1"/>
          </w:tcPr>
          <w:p w14:paraId="775B2BFD" w14:textId="7EB28DA5"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9CEDCCE"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240D8164" w14:textId="41C00A8A"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 xml:space="preserve">3.7 COMMUNICATION SUPPORT PRACTICES </w:t>
            </w:r>
          </w:p>
        </w:tc>
        <w:tc>
          <w:tcPr>
            <w:tcW w:w="1530" w:type="dxa"/>
            <w:shd w:val="clear" w:color="auto" w:fill="FFFFFF" w:themeFill="background1"/>
          </w:tcPr>
          <w:p w14:paraId="1741FE8B" w14:textId="22F0F312"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2487501"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24848800" w14:textId="4C327709"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3.8 BEHAVIOR SUPPORT PRACTICES</w:t>
            </w:r>
          </w:p>
        </w:tc>
        <w:tc>
          <w:tcPr>
            <w:tcW w:w="1530" w:type="dxa"/>
            <w:shd w:val="clear" w:color="auto" w:fill="FFFFFF" w:themeFill="background1"/>
          </w:tcPr>
          <w:p w14:paraId="0B62399A"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7EDA4AA8"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53DC9FBF" w14:textId="6A70EC64"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lastRenderedPageBreak/>
              <w:t xml:space="preserve">3.9 TRANSITION PRACTICES </w:t>
            </w:r>
          </w:p>
        </w:tc>
        <w:tc>
          <w:tcPr>
            <w:tcW w:w="1530" w:type="dxa"/>
            <w:shd w:val="clear" w:color="auto" w:fill="FFFFFF" w:themeFill="background1"/>
          </w:tcPr>
          <w:p w14:paraId="51E95121"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4886F52B"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5986F120" w14:textId="1F8AD73D"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3.10 EVALUATION STRUCTURES</w:t>
            </w:r>
          </w:p>
        </w:tc>
        <w:tc>
          <w:tcPr>
            <w:tcW w:w="1530" w:type="dxa"/>
            <w:shd w:val="clear" w:color="auto" w:fill="FFFFFF" w:themeFill="background1"/>
          </w:tcPr>
          <w:p w14:paraId="28DD2FFE"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7736DE1"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77588909" w14:textId="5E3AA332"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3.11 IMPROVEMENT PLANNING AND IMPLEMENTATION PRACTICES</w:t>
            </w:r>
          </w:p>
        </w:tc>
        <w:tc>
          <w:tcPr>
            <w:tcW w:w="1530" w:type="dxa"/>
            <w:shd w:val="clear" w:color="auto" w:fill="FFFFFF" w:themeFill="background1"/>
          </w:tcPr>
          <w:p w14:paraId="1A8E12C9"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E2ADEFC"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7FD5F9AD" w14:textId="505B612F" w:rsidR="00BA7440" w:rsidRPr="00F71EF0" w:rsidRDefault="00652F9C" w:rsidP="00F71EF0">
            <w:pPr>
              <w:spacing w:line="240" w:lineRule="auto"/>
              <w:rPr>
                <w:rFonts w:eastAsia="Times New Roman" w:cstheme="majorHAnsi"/>
                <w:b/>
                <w:sz w:val="28"/>
                <w:szCs w:val="28"/>
              </w:rPr>
            </w:pPr>
            <w:r w:rsidRPr="00DB302B">
              <w:rPr>
                <w:rFonts w:eastAsia="Times New Roman" w:cstheme="majorHAnsi"/>
                <w:b/>
                <w:sz w:val="28"/>
                <w:szCs w:val="28"/>
              </w:rPr>
              <w:t>3.12 STATE LEADERSHIP</w:t>
            </w:r>
          </w:p>
        </w:tc>
        <w:tc>
          <w:tcPr>
            <w:tcW w:w="1530" w:type="dxa"/>
            <w:shd w:val="clear" w:color="auto" w:fill="FFFFFF" w:themeFill="background1"/>
          </w:tcPr>
          <w:p w14:paraId="4ED861C0" w14:textId="77777777"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r w:rsidR="00BA7440" w:rsidRPr="00D90861" w14:paraId="5B1318EA" w14:textId="77777777" w:rsidTr="00F71EF0">
        <w:trPr>
          <w:trHeight w:val="620"/>
        </w:trPr>
        <w:tc>
          <w:tcPr>
            <w:tcW w:w="11430" w:type="dxa"/>
            <w:shd w:val="clear" w:color="auto" w:fill="FFFFFF" w:themeFill="background1"/>
            <w:tcMar>
              <w:top w:w="100" w:type="dxa"/>
              <w:left w:w="100" w:type="dxa"/>
              <w:bottom w:w="100" w:type="dxa"/>
              <w:right w:w="100" w:type="dxa"/>
            </w:tcMar>
            <w:vAlign w:val="center"/>
          </w:tcPr>
          <w:p w14:paraId="6FF9C185" w14:textId="768CC9CA" w:rsidR="00BA7440" w:rsidRPr="00CA5FFC" w:rsidRDefault="00652F9C" w:rsidP="00F71EF0">
            <w:pPr>
              <w:widowControl w:val="0"/>
              <w:pBdr>
                <w:top w:val="nil"/>
                <w:left w:val="nil"/>
                <w:bottom w:val="nil"/>
                <w:right w:val="nil"/>
                <w:between w:val="nil"/>
              </w:pBdr>
              <w:spacing w:line="240" w:lineRule="auto"/>
              <w:rPr>
                <w:rFonts w:eastAsia="Times New Roman" w:cstheme="majorHAnsi"/>
                <w:b/>
                <w:sz w:val="32"/>
                <w:szCs w:val="32"/>
              </w:rPr>
            </w:pPr>
            <w:r w:rsidRPr="00DB302B">
              <w:rPr>
                <w:rFonts w:eastAsia="Times New Roman" w:cstheme="majorHAnsi"/>
                <w:b/>
                <w:sz w:val="28"/>
                <w:szCs w:val="28"/>
              </w:rPr>
              <w:t>3.13 STATE PERSONNEL PRACTICES</w:t>
            </w:r>
          </w:p>
        </w:tc>
        <w:tc>
          <w:tcPr>
            <w:tcW w:w="1530" w:type="dxa"/>
            <w:shd w:val="clear" w:color="auto" w:fill="FFFFFF" w:themeFill="background1"/>
          </w:tcPr>
          <w:p w14:paraId="2562D1B0" w14:textId="10A9C465" w:rsidR="00BA7440" w:rsidRPr="002507F9" w:rsidRDefault="00BA7440" w:rsidP="00BA7440">
            <w:pPr>
              <w:widowControl w:val="0"/>
              <w:pBdr>
                <w:top w:val="nil"/>
                <w:left w:val="nil"/>
                <w:bottom w:val="nil"/>
                <w:right w:val="nil"/>
                <w:between w:val="nil"/>
              </w:pBdr>
              <w:jc w:val="center"/>
              <w:rPr>
                <w:rFonts w:cstheme="majorHAnsi"/>
                <w:bCs/>
                <w:sz w:val="36"/>
                <w:szCs w:val="36"/>
              </w:rPr>
            </w:pPr>
          </w:p>
        </w:tc>
      </w:tr>
    </w:tbl>
    <w:p w14:paraId="0806E6FA" w14:textId="77777777" w:rsidR="00BA7440" w:rsidRDefault="00BA7440">
      <w:pPr>
        <w:rPr>
          <w:rFonts w:cs="Times New Roman"/>
          <w:b/>
          <w:bCs/>
          <w:color w:val="262626"/>
          <w:sz w:val="56"/>
          <w:szCs w:val="64"/>
        </w:rPr>
      </w:pPr>
      <w:r>
        <w:br w:type="page"/>
      </w:r>
    </w:p>
    <w:p w14:paraId="6D84375D" w14:textId="53DC0955" w:rsidR="00ED2F46" w:rsidRPr="00E359D8" w:rsidRDefault="00ED2F46" w:rsidP="00ED2F46">
      <w:pPr>
        <w:pStyle w:val="Heading2-TIESRISE-LightBlue"/>
        <w:rPr>
          <w:color w:val="FFFFFF" w:themeColor="background1"/>
        </w:rPr>
      </w:pPr>
      <w:bookmarkStart w:id="10" w:name="_Hlk109119781"/>
      <w:bookmarkStart w:id="11" w:name="_Hlk110418609"/>
      <w:bookmarkEnd w:id="8"/>
      <w:r w:rsidRPr="00E359D8">
        <w:rPr>
          <w:color w:val="FFFFFF" w:themeColor="background1"/>
        </w:rPr>
        <w:lastRenderedPageBreak/>
        <w:t xml:space="preserve">Connecting </w:t>
      </w:r>
      <w:r w:rsidRPr="00E359D8">
        <w:rPr>
          <w:i/>
          <w:iCs/>
          <w:color w:val="FFFFFF" w:themeColor="background1"/>
        </w:rPr>
        <w:t>Instructional Practices</w:t>
      </w:r>
      <w:r w:rsidRPr="00E359D8">
        <w:rPr>
          <w:color w:val="FFFFFF" w:themeColor="background1"/>
        </w:rPr>
        <w:t xml:space="preserve"> to T-I-E-S</w:t>
      </w:r>
    </w:p>
    <w:bookmarkEnd w:id="10"/>
    <w:p w14:paraId="044CDF4D" w14:textId="44B77892" w:rsidR="00ED2F46" w:rsidRDefault="00ED2F46" w:rsidP="00ED2F46">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855"/>
        <w:gridCol w:w="8095"/>
      </w:tblGrid>
      <w:tr w:rsidR="009A6563" w14:paraId="1A4DAF60" w14:textId="77777777" w:rsidTr="00E359D8">
        <w:tc>
          <w:tcPr>
            <w:tcW w:w="4855" w:type="dxa"/>
            <w:vAlign w:val="center"/>
          </w:tcPr>
          <w:p w14:paraId="56B47731" w14:textId="77777777" w:rsidR="00F71EF0" w:rsidRDefault="009A6563" w:rsidP="00F82D3A">
            <w:pPr>
              <w:widowControl w:val="0"/>
              <w:pBdr>
                <w:top w:val="nil"/>
                <w:left w:val="nil"/>
                <w:bottom w:val="nil"/>
                <w:right w:val="nil"/>
                <w:between w:val="nil"/>
              </w:pBdr>
              <w:jc w:val="center"/>
              <w:rPr>
                <w:rFonts w:eastAsia="Times New Roman" w:cstheme="majorHAnsi"/>
                <w:b/>
                <w:bCs/>
                <w:sz w:val="28"/>
                <w:szCs w:val="28"/>
              </w:rPr>
            </w:pPr>
            <w:bookmarkStart w:id="12" w:name="_Hlk109119800"/>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351D6222" w14:textId="1F609157" w:rsidR="009A6563" w:rsidRPr="00415059" w:rsidRDefault="009A6563" w:rsidP="00F82D3A">
            <w:pPr>
              <w:widowControl w:val="0"/>
              <w:pBdr>
                <w:top w:val="nil"/>
                <w:left w:val="nil"/>
                <w:bottom w:val="nil"/>
                <w:right w:val="nil"/>
                <w:between w:val="nil"/>
              </w:pBdr>
              <w:jc w:val="center"/>
              <w:rPr>
                <w:rFonts w:eastAsia="Times New Roman" w:cstheme="majorHAnsi"/>
                <w:b/>
                <w:bCs/>
                <w:sz w:val="28"/>
                <w:szCs w:val="28"/>
              </w:rPr>
            </w:pPr>
            <w:r w:rsidRPr="00E359D8">
              <w:rPr>
                <w:rFonts w:eastAsia="Times New Roman" w:cstheme="majorHAnsi"/>
                <w:b/>
                <w:bCs/>
                <w:i/>
                <w:iCs/>
                <w:sz w:val="28"/>
                <w:szCs w:val="28"/>
              </w:rPr>
              <w:t>Instructional Practices</w:t>
            </w:r>
          </w:p>
        </w:tc>
        <w:tc>
          <w:tcPr>
            <w:tcW w:w="8095" w:type="dxa"/>
            <w:vAlign w:val="center"/>
          </w:tcPr>
          <w:p w14:paraId="434A73EA" w14:textId="7B6CCBB0" w:rsidR="009A6563" w:rsidRPr="00415059" w:rsidRDefault="009A6563" w:rsidP="00F82D3A">
            <w:pPr>
              <w:widowControl w:val="0"/>
              <w:spacing w:before="240" w:line="360" w:lineRule="auto"/>
              <w:jc w:val="center"/>
              <w:rPr>
                <w:rFonts w:eastAsia="Times New Roman" w:cstheme="majorHAnsi"/>
                <w:b/>
                <w:bCs/>
                <w:sz w:val="28"/>
                <w:szCs w:val="28"/>
              </w:rPr>
            </w:pPr>
            <w:r>
              <w:rPr>
                <w:rFonts w:eastAsia="Times New Roman" w:cstheme="majorHAnsi"/>
                <w:b/>
                <w:bCs/>
                <w:sz w:val="28"/>
                <w:szCs w:val="28"/>
              </w:rPr>
              <w:t xml:space="preserve">What needs to change to increase T-I-E-S for </w:t>
            </w:r>
            <w:r w:rsidRPr="00E359D8">
              <w:rPr>
                <w:rFonts w:eastAsia="Times New Roman" w:cstheme="majorHAnsi"/>
                <w:b/>
                <w:bCs/>
                <w:i/>
                <w:iCs/>
                <w:sz w:val="28"/>
                <w:szCs w:val="28"/>
              </w:rPr>
              <w:t>Instructional Practices</w:t>
            </w:r>
          </w:p>
        </w:tc>
      </w:tr>
      <w:tr w:rsidR="009A6563" w14:paraId="6B3456FC" w14:textId="77777777" w:rsidTr="00E359D8">
        <w:tc>
          <w:tcPr>
            <w:tcW w:w="4855" w:type="dxa"/>
          </w:tcPr>
          <w:p w14:paraId="314DC7C6" w14:textId="5C73F3AC" w:rsidR="009A6563" w:rsidRPr="00415059" w:rsidRDefault="009A6563" w:rsidP="00F82D3A">
            <w:pPr>
              <w:widowControl w:val="0"/>
              <w:pBdr>
                <w:top w:val="nil"/>
                <w:left w:val="nil"/>
                <w:bottom w:val="nil"/>
                <w:right w:val="nil"/>
                <w:between w:val="nil"/>
              </w:pBdr>
              <w:rPr>
                <w:rFonts w:cstheme="majorHAnsi"/>
                <w:bCs/>
                <w:color w:val="222222"/>
                <w:sz w:val="24"/>
                <w:szCs w:val="24"/>
              </w:rPr>
            </w:pPr>
            <w:r w:rsidRPr="00415059">
              <w:rPr>
                <w:rFonts w:eastAsia="Times New Roman" w:cstheme="majorHAnsi"/>
                <w:b/>
                <w:bCs/>
                <w:sz w:val="24"/>
                <w:szCs w:val="24"/>
              </w:rPr>
              <w:t xml:space="preserve">Time:  </w:t>
            </w:r>
            <w:r w:rsidRPr="006F494B">
              <w:rPr>
                <w:rFonts w:eastAsia="Times New Roman" w:cstheme="majorHAnsi"/>
                <w:sz w:val="24"/>
                <w:szCs w:val="24"/>
              </w:rPr>
              <w:t xml:space="preserve">increased </w:t>
            </w:r>
            <w:r w:rsidRPr="00415059">
              <w:rPr>
                <w:rFonts w:eastAsia="Times New Roman" w:cstheme="majorHAnsi"/>
                <w:sz w:val="24"/>
                <w:szCs w:val="24"/>
              </w:rPr>
              <w:t xml:space="preserve">number/percent of </w:t>
            </w:r>
            <w:r>
              <w:rPr>
                <w:rFonts w:eastAsia="Times New Roman" w:cstheme="majorHAnsi"/>
                <w:sz w:val="24"/>
                <w:szCs w:val="24"/>
              </w:rPr>
              <w:t xml:space="preserve">districts that implement policies and procedures that lead to instruction of </w:t>
            </w:r>
            <w:r w:rsidRPr="00415059">
              <w:rPr>
                <w:rFonts w:eastAsia="Times New Roman" w:cstheme="majorHAnsi"/>
                <w:sz w:val="24"/>
                <w:szCs w:val="24"/>
              </w:rPr>
              <w:t xml:space="preserve">SwSCD </w:t>
            </w:r>
            <w:r>
              <w:rPr>
                <w:rFonts w:eastAsia="Times New Roman" w:cstheme="majorHAnsi"/>
                <w:sz w:val="24"/>
                <w:szCs w:val="24"/>
              </w:rPr>
              <w:t xml:space="preserve">in general education classes </w:t>
            </w:r>
            <w:r w:rsidR="00F71EF0">
              <w:rPr>
                <w:rFonts w:eastAsia="Times New Roman" w:cstheme="majorHAnsi"/>
                <w:sz w:val="24"/>
                <w:szCs w:val="24"/>
              </w:rPr>
              <w:t>including</w:t>
            </w:r>
            <w:r>
              <w:rPr>
                <w:rFonts w:eastAsia="Times New Roman" w:cstheme="majorHAnsi"/>
                <w:sz w:val="24"/>
                <w:szCs w:val="24"/>
              </w:rPr>
              <w:t xml:space="preserve"> math, ELA, science, and social studies</w:t>
            </w:r>
          </w:p>
        </w:tc>
        <w:tc>
          <w:tcPr>
            <w:tcW w:w="8095" w:type="dxa"/>
          </w:tcPr>
          <w:p w14:paraId="01350CAF" w14:textId="77777777" w:rsidR="009A6563" w:rsidRPr="00583C8B" w:rsidRDefault="009A6563" w:rsidP="00F82D3A">
            <w:pPr>
              <w:widowControl w:val="0"/>
              <w:rPr>
                <w:rFonts w:eastAsia="Times New Roman" w:cstheme="majorHAnsi"/>
                <w:sz w:val="24"/>
                <w:szCs w:val="24"/>
              </w:rPr>
            </w:pPr>
          </w:p>
        </w:tc>
      </w:tr>
      <w:tr w:rsidR="009A6563" w14:paraId="0028C2A8" w14:textId="77777777" w:rsidTr="00E359D8">
        <w:tc>
          <w:tcPr>
            <w:tcW w:w="4855" w:type="dxa"/>
          </w:tcPr>
          <w:p w14:paraId="51F9F157" w14:textId="0A96A86B" w:rsidR="009A6563" w:rsidRPr="00C15416" w:rsidRDefault="009A6563" w:rsidP="009A6563">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 xml:space="preserve">Instructional effectiveness:  </w:t>
            </w:r>
            <w:r>
              <w:rPr>
                <w:rFonts w:cstheme="majorHAnsi"/>
                <w:bCs/>
                <w:color w:val="222222"/>
                <w:sz w:val="24"/>
                <w:szCs w:val="24"/>
              </w:rPr>
              <w:t xml:space="preserve">increased </w:t>
            </w:r>
            <w:r w:rsidRPr="00C15416">
              <w:rPr>
                <w:rFonts w:cstheme="majorHAnsi"/>
                <w:bCs/>
                <w:color w:val="222222"/>
                <w:sz w:val="24"/>
                <w:szCs w:val="24"/>
              </w:rPr>
              <w:t xml:space="preserve">number/percent of </w:t>
            </w:r>
            <w:r>
              <w:rPr>
                <w:rFonts w:cstheme="majorHAnsi"/>
                <w:bCs/>
                <w:color w:val="222222"/>
                <w:sz w:val="24"/>
                <w:szCs w:val="24"/>
              </w:rPr>
              <w:t xml:space="preserve">districts in which </w:t>
            </w:r>
            <w:r w:rsidR="007E16F8">
              <w:rPr>
                <w:rFonts w:cstheme="majorHAnsi"/>
                <w:bCs/>
                <w:color w:val="222222"/>
                <w:sz w:val="24"/>
                <w:szCs w:val="24"/>
              </w:rPr>
              <w:t xml:space="preserve">education teams use evidence-based inclusive education practices for </w:t>
            </w:r>
            <w:r>
              <w:rPr>
                <w:rFonts w:cstheme="majorHAnsi"/>
                <w:bCs/>
                <w:color w:val="222222"/>
                <w:sz w:val="24"/>
                <w:szCs w:val="24"/>
              </w:rPr>
              <w:t xml:space="preserve">SwSCD in general education classes, lessons, and activities </w:t>
            </w:r>
          </w:p>
        </w:tc>
        <w:tc>
          <w:tcPr>
            <w:tcW w:w="8095" w:type="dxa"/>
          </w:tcPr>
          <w:p w14:paraId="7CAC7C48" w14:textId="77777777" w:rsidR="009A6563" w:rsidRPr="00583C8B" w:rsidRDefault="009A6563" w:rsidP="007E16F8">
            <w:pPr>
              <w:widowControl w:val="0"/>
              <w:rPr>
                <w:rFonts w:cstheme="majorHAnsi"/>
                <w:bCs/>
                <w:color w:val="222222"/>
                <w:sz w:val="24"/>
                <w:szCs w:val="24"/>
              </w:rPr>
            </w:pPr>
          </w:p>
        </w:tc>
      </w:tr>
      <w:tr w:rsidR="009A6563" w14:paraId="58DEF474" w14:textId="77777777" w:rsidTr="00E359D8">
        <w:tc>
          <w:tcPr>
            <w:tcW w:w="4855" w:type="dxa"/>
          </w:tcPr>
          <w:p w14:paraId="36C05B1B" w14:textId="77777777" w:rsidR="009A6563" w:rsidRPr="00C15416" w:rsidRDefault="009A6563" w:rsidP="009A6563">
            <w:pPr>
              <w:widowControl w:val="0"/>
              <w:rPr>
                <w:rFonts w:cstheme="majorHAnsi"/>
                <w:bCs/>
                <w:color w:val="222222"/>
                <w:sz w:val="24"/>
                <w:szCs w:val="24"/>
              </w:rPr>
            </w:pPr>
            <w:r w:rsidRPr="00415059">
              <w:rPr>
                <w:rFonts w:cstheme="majorHAnsi"/>
                <w:b/>
                <w:color w:val="222222"/>
                <w:sz w:val="24"/>
                <w:szCs w:val="24"/>
              </w:rPr>
              <w:t>E</w:t>
            </w:r>
            <w:r>
              <w:rPr>
                <w:rFonts w:cstheme="majorHAnsi"/>
                <w:b/>
                <w:color w:val="222222"/>
                <w:sz w:val="24"/>
                <w:szCs w:val="24"/>
              </w:rPr>
              <w:t>ngagement</w:t>
            </w:r>
            <w:r w:rsidRPr="00415059">
              <w:rPr>
                <w:rFonts w:cstheme="majorHAnsi"/>
                <w:b/>
                <w:color w:val="222222"/>
                <w:sz w:val="24"/>
                <w:szCs w:val="24"/>
              </w:rPr>
              <w:t xml:space="preserve">:  </w:t>
            </w:r>
            <w:r w:rsidRPr="00381ADC">
              <w:rPr>
                <w:rFonts w:cstheme="majorHAnsi"/>
                <w:bCs/>
                <w:color w:val="222222"/>
                <w:sz w:val="24"/>
                <w:szCs w:val="24"/>
              </w:rPr>
              <w:t>i</w:t>
            </w:r>
            <w:r>
              <w:rPr>
                <w:rFonts w:cstheme="majorHAnsi"/>
                <w:bCs/>
                <w:color w:val="222222"/>
                <w:sz w:val="24"/>
                <w:szCs w:val="24"/>
              </w:rPr>
              <w:t>ncreased number/percent of districts in which SwSCD are engaged in instruction provided by education teams with relevant expertise in embedding SDI in general education classes, lessons, and activities</w:t>
            </w:r>
          </w:p>
        </w:tc>
        <w:tc>
          <w:tcPr>
            <w:tcW w:w="8095" w:type="dxa"/>
          </w:tcPr>
          <w:p w14:paraId="0C73FDDE" w14:textId="77777777" w:rsidR="009A6563" w:rsidRPr="00583C8B" w:rsidRDefault="009A6563" w:rsidP="009A6563">
            <w:pPr>
              <w:widowControl w:val="0"/>
              <w:rPr>
                <w:rFonts w:cstheme="majorHAnsi"/>
                <w:bCs/>
                <w:color w:val="222222"/>
                <w:sz w:val="24"/>
                <w:szCs w:val="24"/>
              </w:rPr>
            </w:pPr>
          </w:p>
        </w:tc>
      </w:tr>
      <w:tr w:rsidR="009A6563" w14:paraId="12B1759E" w14:textId="77777777" w:rsidTr="00E359D8">
        <w:tc>
          <w:tcPr>
            <w:tcW w:w="4855" w:type="dxa"/>
          </w:tcPr>
          <w:p w14:paraId="7C54F8ED" w14:textId="726FED76" w:rsidR="009A6563" w:rsidRPr="00565DBA" w:rsidRDefault="009A6563" w:rsidP="009A6563">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Pr>
                <w:rFonts w:cstheme="majorHAnsi"/>
                <w:b/>
                <w:color w:val="222222"/>
                <w:sz w:val="24"/>
                <w:szCs w:val="24"/>
              </w:rPr>
              <w:t>upport</w:t>
            </w:r>
            <w:r w:rsidRPr="00415059">
              <w:rPr>
                <w:rFonts w:cstheme="majorHAnsi"/>
                <w:b/>
                <w:color w:val="222222"/>
                <w:sz w:val="24"/>
                <w:szCs w:val="24"/>
              </w:rPr>
              <w:t xml:space="preserve">:  </w:t>
            </w:r>
            <w:r w:rsidRPr="009A6563">
              <w:rPr>
                <w:rFonts w:cstheme="majorHAnsi"/>
                <w:bCs/>
                <w:color w:val="222222"/>
                <w:sz w:val="24"/>
                <w:szCs w:val="24"/>
              </w:rPr>
              <w:t>state</w:t>
            </w:r>
            <w:r w:rsidRPr="005A269F">
              <w:rPr>
                <w:rFonts w:cstheme="majorHAnsi"/>
                <w:bCs/>
                <w:color w:val="222222"/>
                <w:sz w:val="24"/>
                <w:szCs w:val="24"/>
              </w:rPr>
              <w:t xml:space="preserve"> support</w:t>
            </w:r>
            <w:r>
              <w:rPr>
                <w:rFonts w:cstheme="majorHAnsi"/>
                <w:bCs/>
                <w:color w:val="222222"/>
                <w:sz w:val="24"/>
                <w:szCs w:val="24"/>
              </w:rPr>
              <w:t xml:space="preserve"> that results in collaborative teaming at the state level and with districts that increases the number/percent of SwSCD receiving SDI in general education classes </w:t>
            </w:r>
            <w:r w:rsidR="00F71EF0">
              <w:rPr>
                <w:rFonts w:cstheme="majorHAnsi"/>
                <w:bCs/>
                <w:color w:val="222222"/>
                <w:sz w:val="24"/>
                <w:szCs w:val="24"/>
              </w:rPr>
              <w:t>including</w:t>
            </w:r>
            <w:r>
              <w:rPr>
                <w:rFonts w:eastAsia="Times New Roman" w:cstheme="majorHAnsi"/>
                <w:sz w:val="24"/>
                <w:szCs w:val="24"/>
              </w:rPr>
              <w:t xml:space="preserve"> math, ELA, science, and social studies</w:t>
            </w:r>
          </w:p>
        </w:tc>
        <w:tc>
          <w:tcPr>
            <w:tcW w:w="8095" w:type="dxa"/>
          </w:tcPr>
          <w:p w14:paraId="62DEA6CA" w14:textId="50C7D9ED" w:rsidR="009A6563" w:rsidRPr="002F7A85" w:rsidRDefault="009A6563" w:rsidP="009A6563">
            <w:pPr>
              <w:widowControl w:val="0"/>
              <w:pBdr>
                <w:top w:val="nil"/>
                <w:left w:val="nil"/>
                <w:bottom w:val="nil"/>
                <w:right w:val="nil"/>
                <w:between w:val="nil"/>
              </w:pBdr>
              <w:rPr>
                <w:rFonts w:cstheme="majorHAnsi"/>
                <w:bCs/>
                <w:color w:val="222222"/>
                <w:sz w:val="24"/>
                <w:szCs w:val="24"/>
              </w:rPr>
            </w:pPr>
          </w:p>
        </w:tc>
      </w:tr>
      <w:bookmarkEnd w:id="11"/>
      <w:bookmarkEnd w:id="12"/>
    </w:tbl>
    <w:p w14:paraId="4D9942B1" w14:textId="35FAF633" w:rsidR="009A6563" w:rsidRDefault="009A6563" w:rsidP="00ED2F46">
      <w:pPr>
        <w:widowControl w:val="0"/>
        <w:pBdr>
          <w:top w:val="nil"/>
          <w:left w:val="nil"/>
          <w:bottom w:val="nil"/>
          <w:right w:val="nil"/>
          <w:between w:val="nil"/>
        </w:pBdr>
        <w:spacing w:before="240" w:line="360" w:lineRule="auto"/>
        <w:rPr>
          <w:rFonts w:eastAsia="Times New Roman" w:cstheme="majorHAnsi"/>
          <w:b/>
          <w:bCs/>
          <w:sz w:val="28"/>
          <w:szCs w:val="28"/>
        </w:rPr>
      </w:pPr>
    </w:p>
    <w:sectPr w:rsidR="009A6563" w:rsidSect="00BD701D">
      <w:headerReference w:type="default" r:id="rId28"/>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1B47" w14:textId="77777777" w:rsidR="00DE0713" w:rsidRDefault="00DE0713">
      <w:pPr>
        <w:spacing w:line="240" w:lineRule="auto"/>
      </w:pPr>
      <w:r>
        <w:separator/>
      </w:r>
    </w:p>
  </w:endnote>
  <w:endnote w:type="continuationSeparator" w:id="0">
    <w:p w14:paraId="47E87C7C" w14:textId="77777777" w:rsidR="00DE0713" w:rsidRDefault="00DE0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02D21ED4" w:rsidR="0056740C" w:rsidRPr="00CA5FFC" w:rsidRDefault="006A2C04" w:rsidP="00CA5FFC">
    <w:pPr>
      <w:pStyle w:val="Footer"/>
    </w:pPr>
    <w:r>
      <w:t>11</w:t>
    </w:r>
    <w:r w:rsidR="001545D6">
      <w:t>/</w:t>
    </w:r>
    <w:r>
      <w:t>18</w:t>
    </w:r>
    <w:r w:rsidR="00AA525F">
      <w:t>/</w:t>
    </w:r>
    <w:r w:rsidR="00C35FA0" w:rsidRPr="00CA5FFC">
      <w:t>2</w:t>
    </w:r>
    <w:r>
      <w:t>02</w:t>
    </w:r>
    <w:r w:rsidR="00C35FA0" w:rsidRPr="00CA5FFC">
      <w:t xml:space="preserve">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w:t>
    </w:r>
    <w:r w:rsidR="005408B9">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F2DC" w14:textId="77777777" w:rsidR="00DE0713" w:rsidRDefault="00DE0713">
      <w:pPr>
        <w:spacing w:line="240" w:lineRule="auto"/>
      </w:pPr>
      <w:r>
        <w:separator/>
      </w:r>
    </w:p>
  </w:footnote>
  <w:footnote w:type="continuationSeparator" w:id="0">
    <w:p w14:paraId="7897389F" w14:textId="77777777" w:rsidR="00DE0713" w:rsidRDefault="00DE07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4CA4400B" w:rsidR="0056740C" w:rsidRPr="006811E6" w:rsidRDefault="00C35FA0" w:rsidP="00CA5FFC">
    <w:pPr>
      <w:pStyle w:val="Header"/>
    </w:pPr>
    <w:r w:rsidRPr="006811E6">
      <w:t xml:space="preserve">Focus Area </w:t>
    </w:r>
    <w:r w:rsidR="006A2C04">
      <w:t>3</w:t>
    </w:r>
    <w:r w:rsidRPr="006811E6">
      <w:t xml:space="preserve">: </w:t>
    </w:r>
    <w:r w:rsidR="009779BB">
      <w:rPr>
        <w:i/>
        <w:iCs/>
      </w:rPr>
      <w:t>Instructional Practices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7A5F" w14:textId="77777777" w:rsidR="00506E49" w:rsidRPr="00AA525F" w:rsidRDefault="00506E49" w:rsidP="00AA525F">
    <w:pPr>
      <w:pStyle w:val="Header"/>
    </w:pPr>
    <w:r w:rsidRPr="006811E6">
      <w:t xml:space="preserve">Focus Area </w:t>
    </w:r>
    <w:r>
      <w:t>3</w:t>
    </w:r>
    <w:r w:rsidRPr="006811E6">
      <w:t xml:space="preserve">: </w:t>
    </w:r>
    <w:r>
      <w:rPr>
        <w:i/>
        <w:iCs/>
      </w:rPr>
      <w:t>Instructional Practices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5EF5" w14:textId="77777777" w:rsidR="00506E49" w:rsidRPr="00AA525F" w:rsidRDefault="00506E49" w:rsidP="00AA525F">
    <w:pPr>
      <w:pStyle w:val="Header"/>
    </w:pPr>
    <w:r w:rsidRPr="006811E6">
      <w:t xml:space="preserve">Focus Area </w:t>
    </w:r>
    <w:r>
      <w:t>3</w:t>
    </w:r>
    <w:r w:rsidRPr="006811E6">
      <w:t xml:space="preserve">: </w:t>
    </w:r>
    <w:r>
      <w:rPr>
        <w:i/>
        <w:iCs/>
      </w:rPr>
      <w:t>Instructional Practices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FC5A" w14:textId="77777777" w:rsidR="00DE2699" w:rsidRPr="00AA525F" w:rsidRDefault="00DE2699" w:rsidP="00AA525F">
    <w:pPr>
      <w:pStyle w:val="Header"/>
    </w:pPr>
    <w:r w:rsidRPr="006811E6">
      <w:t xml:space="preserve">Focus Area </w:t>
    </w:r>
    <w:r>
      <w:t>3</w:t>
    </w:r>
    <w:r w:rsidRPr="006811E6">
      <w:t xml:space="preserve">: </w:t>
    </w:r>
    <w:r>
      <w:rPr>
        <w:i/>
        <w:iCs/>
      </w:rPr>
      <w:t>Instructional Practices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4BD9" w14:textId="77777777" w:rsidR="00DE2699" w:rsidRPr="00AA525F" w:rsidRDefault="00DE2699" w:rsidP="00AA525F">
    <w:pPr>
      <w:pStyle w:val="Header"/>
    </w:pPr>
    <w:r w:rsidRPr="006811E6">
      <w:t xml:space="preserve">Focus Area </w:t>
    </w:r>
    <w:r>
      <w:t>3</w:t>
    </w:r>
    <w:r w:rsidRPr="006811E6">
      <w:t xml:space="preserve">: </w:t>
    </w:r>
    <w:r>
      <w:rPr>
        <w:i/>
        <w:iCs/>
      </w:rPr>
      <w:t>Instructional Practices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AF01" w14:textId="77777777" w:rsidR="00DE2699" w:rsidRPr="00AA525F" w:rsidRDefault="00DE2699" w:rsidP="00AA525F">
    <w:pPr>
      <w:pStyle w:val="Header"/>
    </w:pPr>
    <w:r w:rsidRPr="006811E6">
      <w:t xml:space="preserve">Focus Area </w:t>
    </w:r>
    <w:r>
      <w:t>3</w:t>
    </w:r>
    <w:r w:rsidRPr="006811E6">
      <w:t xml:space="preserve">: </w:t>
    </w:r>
    <w:r>
      <w:rPr>
        <w:i/>
        <w:iCs/>
      </w:rPr>
      <w:t>Instructional Practices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471683DE" w:rsidR="003C5905"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7F566DFB" w:rsidR="006811E6" w:rsidRPr="006811E6" w:rsidRDefault="008C494E" w:rsidP="00CA5FFC">
    <w:pPr>
      <w:pStyle w:val="Header"/>
    </w:pPr>
    <w:r w:rsidRPr="006811E6">
      <w:t xml:space="preserve">Focus Area </w:t>
    </w:r>
    <w:r w:rsidR="009779BB">
      <w:t>3</w:t>
    </w:r>
    <w:r w:rsidR="009779BB" w:rsidRPr="006811E6">
      <w:t xml:space="preserve">: </w:t>
    </w:r>
    <w:r w:rsidR="009779BB">
      <w:rPr>
        <w:i/>
        <w:iCs/>
      </w:rPr>
      <w:t>Instructional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4B258388" w:rsidR="006811E6" w:rsidRPr="008C494E" w:rsidRDefault="008C494E" w:rsidP="00CA5FFC">
    <w:pPr>
      <w:pStyle w:val="Header"/>
    </w:pPr>
    <w:r w:rsidRPr="006811E6">
      <w:t xml:space="preserve">Focus Area </w:t>
    </w:r>
    <w:r w:rsidR="009779BB">
      <w:t>3</w:t>
    </w:r>
    <w:r w:rsidR="009779BB" w:rsidRPr="006811E6">
      <w:t xml:space="preserve">: </w:t>
    </w:r>
    <w:r w:rsidR="009779BB">
      <w:rPr>
        <w:i/>
        <w:iCs/>
      </w:rPr>
      <w:t>Instructional Practices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4EE5A2F2" w:rsidR="006811E6" w:rsidRPr="00AA525F" w:rsidRDefault="00AA525F" w:rsidP="00AA525F">
    <w:pPr>
      <w:pStyle w:val="Header"/>
    </w:pPr>
    <w:r w:rsidRPr="006811E6">
      <w:t>Focus Area</w:t>
    </w:r>
    <w:r w:rsidR="009779BB" w:rsidRPr="006811E6">
      <w:t xml:space="preserve"> </w:t>
    </w:r>
    <w:r w:rsidR="009779BB">
      <w:t>3</w:t>
    </w:r>
    <w:r w:rsidR="009779BB" w:rsidRPr="006811E6">
      <w:t xml:space="preserve">: </w:t>
    </w:r>
    <w:r w:rsidR="009779BB">
      <w:rPr>
        <w:i/>
        <w:iCs/>
      </w:rPr>
      <w:t>Instructional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3E3552FB"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4E628BA7"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22E2B093"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051A353C"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16CA0F14" w:rsidR="006811E6" w:rsidRPr="00AA525F" w:rsidRDefault="00AA525F" w:rsidP="00AA525F">
    <w:pPr>
      <w:pStyle w:val="Header"/>
    </w:pPr>
    <w:r w:rsidRPr="006811E6">
      <w:t xml:space="preserve">Focus Area </w:t>
    </w:r>
    <w:r w:rsidR="009779BB">
      <w:t>3</w:t>
    </w:r>
    <w:r w:rsidRPr="006811E6">
      <w:t xml:space="preserve">: </w:t>
    </w:r>
    <w:r w:rsidR="009779BB">
      <w:rPr>
        <w:i/>
        <w:iCs/>
      </w:rPr>
      <w:t>Instructional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C09A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2E5B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38E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66BF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4C81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3C84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EA3D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5AA4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22F9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96A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1B28"/>
    <w:multiLevelType w:val="multilevel"/>
    <w:tmpl w:val="7DFEF984"/>
    <w:lvl w:ilvl="0">
      <w:start w:val="1"/>
      <w:numFmt w:val="decimal"/>
      <w:lvlText w:val="3.12.%1"/>
      <w:lvlJc w:val="left"/>
      <w:pPr>
        <w:ind w:left="936" w:hanging="936"/>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2442306"/>
    <w:multiLevelType w:val="multilevel"/>
    <w:tmpl w:val="B74A0C00"/>
    <w:lvl w:ilvl="0">
      <w:start w:val="1"/>
      <w:numFmt w:val="decimal"/>
      <w:lvlText w:val="2.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9DB3D8A"/>
    <w:multiLevelType w:val="multilevel"/>
    <w:tmpl w:val="27B22384"/>
    <w:lvl w:ilvl="0">
      <w:start w:val="1"/>
      <w:numFmt w:val="decimal"/>
      <w:lvlText w:val="3.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BDA6C16"/>
    <w:multiLevelType w:val="multilevel"/>
    <w:tmpl w:val="BA1EC7F8"/>
    <w:lvl w:ilvl="0">
      <w:start w:val="1"/>
      <w:numFmt w:val="decimal"/>
      <w:lvlText w:val="3.4.%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BF30F56"/>
    <w:multiLevelType w:val="multilevel"/>
    <w:tmpl w:val="2D441162"/>
    <w:lvl w:ilvl="0">
      <w:start w:val="1"/>
      <w:numFmt w:val="decimal"/>
      <w:lvlText w:val="3.6.%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F090630"/>
    <w:multiLevelType w:val="multilevel"/>
    <w:tmpl w:val="2B7ED91E"/>
    <w:lvl w:ilvl="0">
      <w:start w:val="1"/>
      <w:numFmt w:val="decimal"/>
      <w:lvlText w:val="3.3.%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0F2A741C"/>
    <w:multiLevelType w:val="multilevel"/>
    <w:tmpl w:val="2C40F186"/>
    <w:lvl w:ilvl="0">
      <w:start w:val="1"/>
      <w:numFmt w:val="decimal"/>
      <w:lvlText w:val="3.7.%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18B46C6"/>
    <w:multiLevelType w:val="multilevel"/>
    <w:tmpl w:val="A120E73E"/>
    <w:lvl w:ilvl="0">
      <w:start w:val="1"/>
      <w:numFmt w:val="decimal"/>
      <w:lvlText w:val="3.8.%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57E1885"/>
    <w:multiLevelType w:val="multilevel"/>
    <w:tmpl w:val="C6C4E938"/>
    <w:lvl w:ilvl="0">
      <w:start w:val="1"/>
      <w:numFmt w:val="decimal"/>
      <w:lvlText w:val="2.8.%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20FD5"/>
    <w:multiLevelType w:val="multilevel"/>
    <w:tmpl w:val="3676B80C"/>
    <w:lvl w:ilvl="0">
      <w:start w:val="1"/>
      <w:numFmt w:val="decimal"/>
      <w:lvlText w:val="3.2.%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A77627F"/>
    <w:multiLevelType w:val="multilevel"/>
    <w:tmpl w:val="76B80DE0"/>
    <w:lvl w:ilvl="0">
      <w:start w:val="1"/>
      <w:numFmt w:val="decimal"/>
      <w:lvlText w:val="3.10.%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6FD53D9"/>
    <w:multiLevelType w:val="multilevel"/>
    <w:tmpl w:val="4A9A8BFE"/>
    <w:lvl w:ilvl="0">
      <w:start w:val="1"/>
      <w:numFmt w:val="decimal"/>
      <w:lvlText w:val="3.5.%1"/>
      <w:lvlJc w:val="left"/>
      <w:pPr>
        <w:ind w:left="720" w:hanging="72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562565"/>
    <w:multiLevelType w:val="multilevel"/>
    <w:tmpl w:val="7AAEDF26"/>
    <w:lvl w:ilvl="0">
      <w:start w:val="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355991"/>
    <w:multiLevelType w:val="multilevel"/>
    <w:tmpl w:val="B42ED460"/>
    <w:lvl w:ilvl="0">
      <w:start w:val="1"/>
      <w:numFmt w:val="decimal"/>
      <w:lvlText w:val="2.6.%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16F3DC7"/>
    <w:multiLevelType w:val="multilevel"/>
    <w:tmpl w:val="9E42E0A4"/>
    <w:lvl w:ilvl="0">
      <w:start w:val="1"/>
      <w:numFmt w:val="decimal"/>
      <w:lvlText w:val="2.4.%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E821F7"/>
    <w:multiLevelType w:val="multilevel"/>
    <w:tmpl w:val="6B18D61E"/>
    <w:lvl w:ilvl="0">
      <w:start w:val="1"/>
      <w:numFmt w:val="decimal"/>
      <w:lvlText w:val="2.2.%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CC5EE1"/>
    <w:multiLevelType w:val="multilevel"/>
    <w:tmpl w:val="2CC0208E"/>
    <w:lvl w:ilvl="0">
      <w:start w:val="1"/>
      <w:numFmt w:val="decimal"/>
      <w:lvlText w:val="2.5.%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254193"/>
    <w:multiLevelType w:val="multilevel"/>
    <w:tmpl w:val="664A90DC"/>
    <w:lvl w:ilvl="0">
      <w:start w:val="1"/>
      <w:numFmt w:val="decimal"/>
      <w:lvlText w:val="3.13.%1"/>
      <w:lvlJc w:val="left"/>
      <w:pPr>
        <w:ind w:left="936" w:hanging="936"/>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CDB4AA6"/>
    <w:multiLevelType w:val="multilevel"/>
    <w:tmpl w:val="2528E0B4"/>
    <w:lvl w:ilvl="0">
      <w:start w:val="1"/>
      <w:numFmt w:val="decimal"/>
      <w:lvlText w:val="2.3.%1"/>
      <w:lvlJc w:val="left"/>
      <w:pPr>
        <w:ind w:left="1080" w:hanging="10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7A3490"/>
    <w:multiLevelType w:val="multilevel"/>
    <w:tmpl w:val="4FFAB7C8"/>
    <w:lvl w:ilvl="0">
      <w:start w:val="1"/>
      <w:numFmt w:val="decimal"/>
      <w:lvlText w:val="3.9.%1"/>
      <w:lvlJc w:val="left"/>
      <w:pPr>
        <w:ind w:left="72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701EEC"/>
    <w:multiLevelType w:val="multilevel"/>
    <w:tmpl w:val="0B2E5F94"/>
    <w:lvl w:ilvl="0">
      <w:start w:val="1"/>
      <w:numFmt w:val="decimal"/>
      <w:lvlText w:val="2.7.%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F815908"/>
    <w:multiLevelType w:val="multilevel"/>
    <w:tmpl w:val="B650A516"/>
    <w:lvl w:ilvl="0">
      <w:start w:val="1"/>
      <w:numFmt w:val="decimal"/>
      <w:lvlText w:val="3.1.%1"/>
      <w:lvlJc w:val="left"/>
      <w:pPr>
        <w:ind w:left="108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9397518">
    <w:abstractNumId w:val="19"/>
  </w:num>
  <w:num w:numId="2" w16cid:durableId="742603438">
    <w:abstractNumId w:val="16"/>
  </w:num>
  <w:num w:numId="3" w16cid:durableId="1508210147">
    <w:abstractNumId w:val="44"/>
  </w:num>
  <w:num w:numId="4" w16cid:durableId="1381200693">
    <w:abstractNumId w:val="30"/>
  </w:num>
  <w:num w:numId="5" w16cid:durableId="1238436149">
    <w:abstractNumId w:val="21"/>
  </w:num>
  <w:num w:numId="6" w16cid:durableId="43453825">
    <w:abstractNumId w:val="41"/>
  </w:num>
  <w:num w:numId="7" w16cid:durableId="196241455">
    <w:abstractNumId w:val="33"/>
  </w:num>
  <w:num w:numId="8" w16cid:durableId="54471618">
    <w:abstractNumId w:val="34"/>
  </w:num>
  <w:num w:numId="9" w16cid:durableId="1747267625">
    <w:abstractNumId w:val="28"/>
  </w:num>
  <w:num w:numId="10" w16cid:durableId="984166627">
    <w:abstractNumId w:val="37"/>
  </w:num>
  <w:num w:numId="11" w16cid:durableId="2067680992">
    <w:abstractNumId w:val="12"/>
  </w:num>
  <w:num w:numId="12" w16cid:durableId="696541785">
    <w:abstractNumId w:val="32"/>
  </w:num>
  <w:num w:numId="13" w16cid:durableId="2000034196">
    <w:abstractNumId w:val="25"/>
  </w:num>
  <w:num w:numId="14" w16cid:durableId="1377899064">
    <w:abstractNumId w:val="22"/>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1265769463">
    <w:abstractNumId w:val="11"/>
  </w:num>
  <w:num w:numId="26" w16cid:durableId="72707205">
    <w:abstractNumId w:val="36"/>
  </w:num>
  <w:num w:numId="27" w16cid:durableId="761997865">
    <w:abstractNumId w:val="40"/>
  </w:num>
  <w:num w:numId="28" w16cid:durableId="699935617">
    <w:abstractNumId w:val="35"/>
  </w:num>
  <w:num w:numId="29" w16cid:durableId="697505106">
    <w:abstractNumId w:val="38"/>
  </w:num>
  <w:num w:numId="30" w16cid:durableId="1259942580">
    <w:abstractNumId w:val="31"/>
  </w:num>
  <w:num w:numId="31" w16cid:durableId="253902412">
    <w:abstractNumId w:val="43"/>
  </w:num>
  <w:num w:numId="32" w16cid:durableId="1787238932">
    <w:abstractNumId w:val="23"/>
  </w:num>
  <w:num w:numId="33" w16cid:durableId="469327771">
    <w:abstractNumId w:val="45"/>
  </w:num>
  <w:num w:numId="34" w16cid:durableId="1915386236">
    <w:abstractNumId w:val="24"/>
  </w:num>
  <w:num w:numId="35" w16cid:durableId="1575510915">
    <w:abstractNumId w:val="17"/>
  </w:num>
  <w:num w:numId="36" w16cid:durableId="1527403443">
    <w:abstractNumId w:val="14"/>
  </w:num>
  <w:num w:numId="37" w16cid:durableId="1451976469">
    <w:abstractNumId w:val="27"/>
  </w:num>
  <w:num w:numId="38" w16cid:durableId="1401168693">
    <w:abstractNumId w:val="15"/>
  </w:num>
  <w:num w:numId="39" w16cid:durableId="1623998495">
    <w:abstractNumId w:val="18"/>
  </w:num>
  <w:num w:numId="40" w16cid:durableId="15691244">
    <w:abstractNumId w:val="20"/>
  </w:num>
  <w:num w:numId="41" w16cid:durableId="668941635">
    <w:abstractNumId w:val="42"/>
  </w:num>
  <w:num w:numId="42" w16cid:durableId="2090499115">
    <w:abstractNumId w:val="26"/>
  </w:num>
  <w:num w:numId="43" w16cid:durableId="1663702749">
    <w:abstractNumId w:val="13"/>
  </w:num>
  <w:num w:numId="44" w16cid:durableId="1463961709">
    <w:abstractNumId w:val="10"/>
  </w:num>
  <w:num w:numId="45" w16cid:durableId="407382602">
    <w:abstractNumId w:val="39"/>
  </w:num>
  <w:num w:numId="46" w16cid:durableId="6547202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2046E"/>
    <w:rsid w:val="00024E57"/>
    <w:rsid w:val="0003122F"/>
    <w:rsid w:val="000325B5"/>
    <w:rsid w:val="00042D89"/>
    <w:rsid w:val="00070D47"/>
    <w:rsid w:val="00072C95"/>
    <w:rsid w:val="00082AC7"/>
    <w:rsid w:val="000A4E50"/>
    <w:rsid w:val="000A6C11"/>
    <w:rsid w:val="000B4335"/>
    <w:rsid w:val="000C2CF6"/>
    <w:rsid w:val="000D6245"/>
    <w:rsid w:val="000E6369"/>
    <w:rsid w:val="00105EFD"/>
    <w:rsid w:val="00145FF5"/>
    <w:rsid w:val="001545D6"/>
    <w:rsid w:val="00192875"/>
    <w:rsid w:val="0019406E"/>
    <w:rsid w:val="001B40F3"/>
    <w:rsid w:val="001D4E9B"/>
    <w:rsid w:val="001E310F"/>
    <w:rsid w:val="00224C11"/>
    <w:rsid w:val="00230429"/>
    <w:rsid w:val="002507F9"/>
    <w:rsid w:val="002714E1"/>
    <w:rsid w:val="00293300"/>
    <w:rsid w:val="002F25FD"/>
    <w:rsid w:val="00306C75"/>
    <w:rsid w:val="00354DBA"/>
    <w:rsid w:val="003663FE"/>
    <w:rsid w:val="003802E9"/>
    <w:rsid w:val="00381ADC"/>
    <w:rsid w:val="003C5905"/>
    <w:rsid w:val="003D6575"/>
    <w:rsid w:val="004114F3"/>
    <w:rsid w:val="004125B9"/>
    <w:rsid w:val="0043543D"/>
    <w:rsid w:val="00462AA6"/>
    <w:rsid w:val="00467014"/>
    <w:rsid w:val="004820F1"/>
    <w:rsid w:val="00487E58"/>
    <w:rsid w:val="004A07C9"/>
    <w:rsid w:val="004A7055"/>
    <w:rsid w:val="004E0A6D"/>
    <w:rsid w:val="004E11E4"/>
    <w:rsid w:val="004F5898"/>
    <w:rsid w:val="00506E49"/>
    <w:rsid w:val="005140A8"/>
    <w:rsid w:val="0052365C"/>
    <w:rsid w:val="00525379"/>
    <w:rsid w:val="005408B9"/>
    <w:rsid w:val="005553DC"/>
    <w:rsid w:val="0056740C"/>
    <w:rsid w:val="005916B8"/>
    <w:rsid w:val="005D0693"/>
    <w:rsid w:val="00630F4C"/>
    <w:rsid w:val="00652F9C"/>
    <w:rsid w:val="00663E2D"/>
    <w:rsid w:val="00676F6B"/>
    <w:rsid w:val="006811E6"/>
    <w:rsid w:val="00691EEE"/>
    <w:rsid w:val="006A2C04"/>
    <w:rsid w:val="006D77D3"/>
    <w:rsid w:val="006E6432"/>
    <w:rsid w:val="00712738"/>
    <w:rsid w:val="00717A55"/>
    <w:rsid w:val="00753373"/>
    <w:rsid w:val="00766E6D"/>
    <w:rsid w:val="00772A4D"/>
    <w:rsid w:val="007861DE"/>
    <w:rsid w:val="00795284"/>
    <w:rsid w:val="007A3A66"/>
    <w:rsid w:val="007E16F8"/>
    <w:rsid w:val="00840879"/>
    <w:rsid w:val="00853890"/>
    <w:rsid w:val="008A5CFA"/>
    <w:rsid w:val="008B4141"/>
    <w:rsid w:val="008B5256"/>
    <w:rsid w:val="008C494E"/>
    <w:rsid w:val="008E4F47"/>
    <w:rsid w:val="008F0DEB"/>
    <w:rsid w:val="008F58DD"/>
    <w:rsid w:val="00931FE9"/>
    <w:rsid w:val="009557AE"/>
    <w:rsid w:val="00956720"/>
    <w:rsid w:val="0096150F"/>
    <w:rsid w:val="009779BB"/>
    <w:rsid w:val="00984779"/>
    <w:rsid w:val="009A6563"/>
    <w:rsid w:val="009A6C19"/>
    <w:rsid w:val="009C06CC"/>
    <w:rsid w:val="009E1044"/>
    <w:rsid w:val="009E2A98"/>
    <w:rsid w:val="009F1AF9"/>
    <w:rsid w:val="00A05E3E"/>
    <w:rsid w:val="00A148D5"/>
    <w:rsid w:val="00A23EDB"/>
    <w:rsid w:val="00A42DDA"/>
    <w:rsid w:val="00AA525F"/>
    <w:rsid w:val="00AA6143"/>
    <w:rsid w:val="00AE0540"/>
    <w:rsid w:val="00AE6C85"/>
    <w:rsid w:val="00B33ED9"/>
    <w:rsid w:val="00B46074"/>
    <w:rsid w:val="00B52A6A"/>
    <w:rsid w:val="00B55211"/>
    <w:rsid w:val="00B8389F"/>
    <w:rsid w:val="00B9728B"/>
    <w:rsid w:val="00B97346"/>
    <w:rsid w:val="00BA2C8A"/>
    <w:rsid w:val="00BA7440"/>
    <w:rsid w:val="00BD701D"/>
    <w:rsid w:val="00BF2CDC"/>
    <w:rsid w:val="00C00B8F"/>
    <w:rsid w:val="00C106AF"/>
    <w:rsid w:val="00C20912"/>
    <w:rsid w:val="00C35FA0"/>
    <w:rsid w:val="00C42B2C"/>
    <w:rsid w:val="00C51F0A"/>
    <w:rsid w:val="00C54922"/>
    <w:rsid w:val="00C54F7B"/>
    <w:rsid w:val="00C65FAE"/>
    <w:rsid w:val="00C72E29"/>
    <w:rsid w:val="00C8778C"/>
    <w:rsid w:val="00C915E4"/>
    <w:rsid w:val="00CA1640"/>
    <w:rsid w:val="00CA5FFC"/>
    <w:rsid w:val="00CA786A"/>
    <w:rsid w:val="00CC444B"/>
    <w:rsid w:val="00CC7EDD"/>
    <w:rsid w:val="00CF11E9"/>
    <w:rsid w:val="00CF74AB"/>
    <w:rsid w:val="00D06B29"/>
    <w:rsid w:val="00D46B8E"/>
    <w:rsid w:val="00D64E7C"/>
    <w:rsid w:val="00D84EE7"/>
    <w:rsid w:val="00D90861"/>
    <w:rsid w:val="00DA0AE6"/>
    <w:rsid w:val="00DB1953"/>
    <w:rsid w:val="00DB302B"/>
    <w:rsid w:val="00DC4917"/>
    <w:rsid w:val="00DD6C76"/>
    <w:rsid w:val="00DE0713"/>
    <w:rsid w:val="00DE2699"/>
    <w:rsid w:val="00DE56B1"/>
    <w:rsid w:val="00DF7331"/>
    <w:rsid w:val="00E03914"/>
    <w:rsid w:val="00E119DE"/>
    <w:rsid w:val="00E175AF"/>
    <w:rsid w:val="00E24B87"/>
    <w:rsid w:val="00E3466F"/>
    <w:rsid w:val="00E359D8"/>
    <w:rsid w:val="00E4280B"/>
    <w:rsid w:val="00E61865"/>
    <w:rsid w:val="00E75E36"/>
    <w:rsid w:val="00E852CB"/>
    <w:rsid w:val="00EA743C"/>
    <w:rsid w:val="00EA76A9"/>
    <w:rsid w:val="00EC781B"/>
    <w:rsid w:val="00ED2F46"/>
    <w:rsid w:val="00EE1E02"/>
    <w:rsid w:val="00EF7A65"/>
    <w:rsid w:val="00F267A7"/>
    <w:rsid w:val="00F3778C"/>
    <w:rsid w:val="00F71EF0"/>
    <w:rsid w:val="00F808E8"/>
    <w:rsid w:val="00F86945"/>
    <w:rsid w:val="00F9008A"/>
    <w:rsid w:val="00F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06E49"/>
    <w:pPr>
      <w:spacing w:before="240" w:after="240"/>
      <w:outlineLvl w:val="3"/>
    </w:pPr>
    <w:rPr>
      <w:rFonts w:cstheme="majorHAnsi"/>
      <w:color w:val="1A89F9" w:themeColor="hyperlink" w:themeTint="BF"/>
      <w:sz w:val="28"/>
      <w:szCs w:val="1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ED2F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4051</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Diane Ryndak</cp:lastModifiedBy>
  <cp:revision>3</cp:revision>
  <cp:lastPrinted>2022-05-31T15:36:00Z</cp:lastPrinted>
  <dcterms:created xsi:type="dcterms:W3CDTF">2022-11-18T17:56:00Z</dcterms:created>
  <dcterms:modified xsi:type="dcterms:W3CDTF">2022-11-18T18:16:00Z</dcterms:modified>
</cp:coreProperties>
</file>