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82AE" w14:textId="74093F14" w:rsidR="0084689D" w:rsidRPr="00725A75" w:rsidRDefault="00452B8E" w:rsidP="00452B8E">
      <w:pPr>
        <w:pStyle w:val="BodyText"/>
        <w:shd w:val="clear" w:color="auto" w:fill="7560A7" w:themeFill="accent1"/>
        <w:ind w:left="0" w:firstLine="0"/>
        <w:rPr>
          <w:rStyle w:val="Heading1Char"/>
          <w:rFonts w:ascii="Arial" w:hAnsi="Arial" w:cs="Arial"/>
          <w:b/>
          <w:bCs/>
          <w:color w:val="FFFFFF" w:themeColor="background1"/>
          <w:sz w:val="44"/>
          <w:szCs w:val="44"/>
          <w:shd w:val="clear" w:color="auto" w:fill="7560A7" w:themeFill="accent1"/>
        </w:rPr>
      </w:pPr>
      <w:r w:rsidRPr="00452B8E">
        <w:rPr>
          <w:rFonts w:ascii="Open Sans" w:hAnsi="Open Sans" w:cs="Open Sans"/>
          <w:noProof/>
          <w:color w:val="0C7B6F"/>
          <w:sz w:val="44"/>
          <w:szCs w:val="44"/>
          <w:shd w:val="clear" w:color="auto" w:fill="7560A7" w:themeFill="accent1"/>
        </w:rPr>
        <w:drawing>
          <wp:anchor distT="0" distB="0" distL="114300" distR="114300" simplePos="0" relativeHeight="251658240" behindDoc="0" locked="0" layoutInCell="1" allowOverlap="1" wp14:anchorId="40C86104" wp14:editId="3E42F66C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980440" cy="330200"/>
            <wp:effectExtent l="0" t="0" r="0" b="0"/>
            <wp:wrapSquare wrapText="bothSides"/>
            <wp:docPr id="2" name="Graphic 2" descr="TIES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89D" w:rsidRPr="00452B8E">
        <w:rPr>
          <w:rStyle w:val="Heading1Char"/>
          <w:rFonts w:ascii="Arial" w:hAnsi="Arial" w:cs="Arial"/>
          <w:b/>
          <w:bCs/>
          <w:color w:val="FFFFFF" w:themeColor="background1"/>
          <w:sz w:val="44"/>
          <w:szCs w:val="44"/>
          <w:shd w:val="clear" w:color="auto" w:fill="7560A7" w:themeFill="accent1"/>
        </w:rPr>
        <w:t>Setting Team Rules and Protocols</w:t>
      </w:r>
    </w:p>
    <w:p w14:paraId="2139E59A" w14:textId="77777777" w:rsidR="00452B8E" w:rsidRDefault="00452B8E" w:rsidP="00452B8E">
      <w:pPr>
        <w:pStyle w:val="BodyText"/>
        <w:spacing w:before="0" w:after="240"/>
        <w:ind w:left="0" w:firstLine="0"/>
        <w:rPr>
          <w:rFonts w:ascii="Arial" w:hAnsi="Arial" w:cs="Arial"/>
        </w:rPr>
      </w:pPr>
      <w:bookmarkStart w:id="0" w:name="Problem-Solving_Protocol"/>
      <w:bookmarkEnd w:id="0"/>
    </w:p>
    <w:p w14:paraId="377F0418" w14:textId="687D1274" w:rsidR="00666C54" w:rsidRPr="0084423F" w:rsidRDefault="001100ED" w:rsidP="00452B8E">
      <w:pPr>
        <w:pStyle w:val="BodyText"/>
        <w:spacing w:before="0" w:after="240"/>
        <w:ind w:left="0" w:firstLine="0"/>
        <w:rPr>
          <w:rFonts w:ascii="Arial" w:hAnsi="Arial" w:cs="Arial"/>
          <w:sz w:val="28"/>
          <w:szCs w:val="28"/>
        </w:rPr>
      </w:pPr>
      <w:r w:rsidRPr="0084423F">
        <w:rPr>
          <w:rFonts w:ascii="Arial" w:hAnsi="Arial" w:cs="Arial"/>
          <w:sz w:val="28"/>
          <w:szCs w:val="28"/>
        </w:rPr>
        <w:t>Rules</w:t>
      </w:r>
      <w:r w:rsidRPr="0084423F">
        <w:rPr>
          <w:rFonts w:ascii="Arial" w:hAnsi="Arial" w:cs="Arial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and</w:t>
      </w:r>
      <w:r w:rsidRPr="0084423F">
        <w:rPr>
          <w:rFonts w:ascii="Arial" w:hAnsi="Arial" w:cs="Arial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protocols</w:t>
      </w:r>
      <w:r w:rsidRPr="0084423F">
        <w:rPr>
          <w:rFonts w:ascii="Arial" w:hAnsi="Arial" w:cs="Arial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help</w:t>
      </w:r>
      <w:r w:rsidRPr="0084423F">
        <w:rPr>
          <w:rFonts w:ascii="Arial" w:hAnsi="Arial" w:cs="Arial"/>
          <w:spacing w:val="-4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teams</w:t>
      </w:r>
      <w:r w:rsidRPr="0084423F">
        <w:rPr>
          <w:rFonts w:ascii="Arial" w:hAnsi="Arial" w:cs="Arial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work</w:t>
      </w:r>
      <w:r w:rsidRPr="0084423F">
        <w:rPr>
          <w:rFonts w:ascii="Arial" w:hAnsi="Arial" w:cs="Arial"/>
          <w:spacing w:val="-4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together</w:t>
      </w:r>
      <w:r w:rsidRPr="0084423F">
        <w:rPr>
          <w:rFonts w:ascii="Arial" w:hAnsi="Arial" w:cs="Arial"/>
          <w:spacing w:val="-3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efficiently.</w:t>
      </w:r>
    </w:p>
    <w:p w14:paraId="31C1FB25" w14:textId="0E3420BF" w:rsidR="00666C54" w:rsidRPr="0084423F" w:rsidRDefault="001100ED" w:rsidP="003F4C74">
      <w:pPr>
        <w:pStyle w:val="ListParagraph"/>
        <w:numPr>
          <w:ilvl w:val="0"/>
          <w:numId w:val="1"/>
        </w:numPr>
        <w:tabs>
          <w:tab w:val="left" w:pos="820"/>
        </w:tabs>
        <w:spacing w:before="0" w:after="240"/>
        <w:rPr>
          <w:rFonts w:ascii="Arial" w:hAnsi="Arial" w:cs="Arial"/>
          <w:b/>
          <w:bCs/>
          <w:color w:val="7560A7"/>
          <w:sz w:val="28"/>
          <w:szCs w:val="28"/>
        </w:rPr>
      </w:pP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Agree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on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team</w:t>
      </w:r>
      <w:r w:rsidRPr="0084423F">
        <w:rPr>
          <w:rFonts w:ascii="Arial" w:hAnsi="Arial" w:cs="Arial"/>
          <w:b/>
          <w:bCs/>
          <w:color w:val="7560A7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rules</w:t>
      </w:r>
      <w:r w:rsidRPr="0084423F">
        <w:rPr>
          <w:rFonts w:ascii="Arial" w:hAnsi="Arial" w:cs="Arial"/>
          <w:b/>
          <w:bCs/>
          <w:color w:val="7560A7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and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protocols.</w:t>
      </w:r>
    </w:p>
    <w:p w14:paraId="373C2D05" w14:textId="6B8A554A" w:rsidR="00666C54" w:rsidRPr="0084423F" w:rsidRDefault="001100ED" w:rsidP="003F4C74">
      <w:pPr>
        <w:pStyle w:val="ListParagraph"/>
        <w:numPr>
          <w:ilvl w:val="0"/>
          <w:numId w:val="1"/>
        </w:numPr>
        <w:tabs>
          <w:tab w:val="left" w:pos="820"/>
        </w:tabs>
        <w:spacing w:before="0" w:after="240"/>
        <w:rPr>
          <w:rFonts w:ascii="Arial" w:hAnsi="Arial" w:cs="Arial"/>
          <w:b/>
          <w:bCs/>
          <w:color w:val="7560A7"/>
          <w:sz w:val="28"/>
          <w:szCs w:val="28"/>
        </w:rPr>
      </w:pP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Identify shared goals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and assume positive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intent</w:t>
      </w:r>
      <w:r w:rsidR="00153FD6" w:rsidRPr="0084423F">
        <w:rPr>
          <w:rFonts w:ascii="Arial" w:hAnsi="Arial" w:cs="Arial"/>
          <w:b/>
          <w:bCs/>
          <w:color w:val="7560A7"/>
          <w:sz w:val="28"/>
          <w:szCs w:val="28"/>
        </w:rPr>
        <w:t>:</w:t>
      </w:r>
    </w:p>
    <w:p w14:paraId="51F46C53" w14:textId="19C381E4" w:rsidR="00666C54" w:rsidRPr="0084423F" w:rsidRDefault="001100ED" w:rsidP="0084689D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70"/>
        <w:rPr>
          <w:rFonts w:ascii="Arial" w:hAnsi="Arial" w:cs="Arial"/>
          <w:sz w:val="28"/>
          <w:szCs w:val="28"/>
        </w:rPr>
      </w:pPr>
      <w:r w:rsidRPr="0084423F">
        <w:rPr>
          <w:rFonts w:ascii="Arial" w:hAnsi="Arial" w:cs="Arial"/>
          <w:sz w:val="28"/>
          <w:szCs w:val="28"/>
        </w:rPr>
        <w:t>We</w:t>
      </w:r>
      <w:r w:rsidRPr="0084423F">
        <w:rPr>
          <w:rFonts w:ascii="Arial" w:hAnsi="Arial" w:cs="Arial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are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working together</w:t>
      </w:r>
      <w:r w:rsidRPr="0084423F">
        <w:rPr>
          <w:rFonts w:ascii="Arial" w:hAnsi="Arial" w:cs="Arial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to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make</w:t>
      </w:r>
      <w:r w:rsidRPr="0084423F">
        <w:rPr>
          <w:rFonts w:ascii="Arial" w:hAnsi="Arial" w:cs="Arial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a</w:t>
      </w:r>
      <w:r w:rsidRPr="0084423F">
        <w:rPr>
          <w:rFonts w:ascii="Arial" w:hAnsi="Arial" w:cs="Arial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great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classroom and</w:t>
      </w:r>
      <w:r w:rsidRPr="0084423F">
        <w:rPr>
          <w:rFonts w:ascii="Arial" w:hAnsi="Arial" w:cs="Arial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improve</w:t>
      </w:r>
      <w:r w:rsidRPr="0084423F">
        <w:rPr>
          <w:rFonts w:ascii="Arial" w:hAnsi="Arial" w:cs="Arial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outcomes for</w:t>
      </w:r>
      <w:r w:rsidR="0084689D" w:rsidRPr="0084423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4423F">
        <w:rPr>
          <w:rFonts w:ascii="Arial" w:hAnsi="Arial" w:cs="Arial"/>
          <w:sz w:val="28"/>
          <w:szCs w:val="28"/>
        </w:rPr>
        <w:t>each</w:t>
      </w:r>
      <w:r w:rsidRPr="0084423F">
        <w:rPr>
          <w:rFonts w:ascii="Arial" w:hAnsi="Arial" w:cs="Arial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and</w:t>
      </w:r>
      <w:r w:rsidRPr="0084423F">
        <w:rPr>
          <w:rFonts w:ascii="Arial" w:hAnsi="Arial" w:cs="Arial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every</w:t>
      </w:r>
      <w:proofErr w:type="gramEnd"/>
      <w:r w:rsidRPr="0084423F">
        <w:rPr>
          <w:rFonts w:ascii="Arial" w:hAnsi="Arial" w:cs="Arial"/>
          <w:sz w:val="28"/>
          <w:szCs w:val="28"/>
        </w:rPr>
        <w:t xml:space="preserve"> child.</w:t>
      </w:r>
    </w:p>
    <w:p w14:paraId="28EC85D8" w14:textId="77777777" w:rsidR="00666C54" w:rsidRPr="0084423F" w:rsidRDefault="001100ED">
      <w:pPr>
        <w:pStyle w:val="ListParagraph"/>
        <w:numPr>
          <w:ilvl w:val="0"/>
          <w:numId w:val="1"/>
        </w:numPr>
        <w:tabs>
          <w:tab w:val="left" w:pos="820"/>
        </w:tabs>
        <w:spacing w:before="183"/>
        <w:rPr>
          <w:rFonts w:ascii="Arial" w:hAnsi="Arial" w:cs="Arial"/>
          <w:b/>
          <w:bCs/>
          <w:color w:val="7560A7"/>
          <w:sz w:val="28"/>
          <w:szCs w:val="28"/>
        </w:rPr>
      </w:pP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Ask</w:t>
      </w:r>
      <w:r w:rsidRPr="0084423F">
        <w:rPr>
          <w:rFonts w:ascii="Arial" w:hAnsi="Arial" w:cs="Arial"/>
          <w:b/>
          <w:bCs/>
          <w:color w:val="7560A7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questions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to</w:t>
      </w:r>
      <w:r w:rsidRPr="0084423F">
        <w:rPr>
          <w:rFonts w:ascii="Arial" w:hAnsi="Arial" w:cs="Arial"/>
          <w:b/>
          <w:bCs/>
          <w:color w:val="7560A7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determine</w:t>
      </w:r>
      <w:r w:rsidRPr="0084423F">
        <w:rPr>
          <w:rFonts w:ascii="Arial" w:hAnsi="Arial" w:cs="Arial"/>
          <w:b/>
          <w:bCs/>
          <w:color w:val="7560A7"/>
          <w:spacing w:val="5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colleague’s</w:t>
      </w:r>
      <w:r w:rsidRPr="0084423F">
        <w:rPr>
          <w:rFonts w:ascii="Arial" w:hAnsi="Arial" w:cs="Arial"/>
          <w:b/>
          <w:bCs/>
          <w:color w:val="7560A7"/>
          <w:spacing w:val="3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point</w:t>
      </w:r>
      <w:r w:rsidRPr="0084423F">
        <w:rPr>
          <w:rFonts w:ascii="Arial" w:hAnsi="Arial" w:cs="Arial"/>
          <w:b/>
          <w:bCs/>
          <w:color w:val="7560A7"/>
          <w:spacing w:val="5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of</w:t>
      </w:r>
      <w:r w:rsidRPr="0084423F">
        <w:rPr>
          <w:rFonts w:ascii="Arial" w:hAnsi="Arial" w:cs="Arial"/>
          <w:b/>
          <w:bCs/>
          <w:color w:val="7560A7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view</w:t>
      </w:r>
      <w:r w:rsidRPr="0084423F">
        <w:rPr>
          <w:rFonts w:ascii="Arial" w:hAnsi="Arial" w:cs="Arial"/>
          <w:b/>
          <w:bCs/>
          <w:color w:val="7560A7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such</w:t>
      </w:r>
      <w:r w:rsidRPr="0084423F">
        <w:rPr>
          <w:rFonts w:ascii="Arial" w:hAnsi="Arial" w:cs="Arial"/>
          <w:b/>
          <w:bCs/>
          <w:color w:val="7560A7"/>
          <w:spacing w:val="5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as:</w:t>
      </w:r>
    </w:p>
    <w:p w14:paraId="14D77335" w14:textId="5265C214" w:rsidR="00666C54" w:rsidRPr="0084423F" w:rsidRDefault="001100ED">
      <w:pPr>
        <w:pStyle w:val="ListParagraph"/>
        <w:numPr>
          <w:ilvl w:val="1"/>
          <w:numId w:val="1"/>
        </w:numPr>
        <w:tabs>
          <w:tab w:val="left" w:pos="1540"/>
          <w:tab w:val="left" w:pos="4684"/>
        </w:tabs>
        <w:rPr>
          <w:rFonts w:ascii="Arial" w:hAnsi="Arial" w:cs="Arial"/>
          <w:sz w:val="28"/>
          <w:szCs w:val="28"/>
        </w:rPr>
      </w:pPr>
      <w:r w:rsidRPr="0084423F">
        <w:rPr>
          <w:rFonts w:ascii="Arial" w:hAnsi="Arial" w:cs="Arial"/>
          <w:sz w:val="28"/>
          <w:szCs w:val="28"/>
        </w:rPr>
        <w:t>“What</w:t>
      </w:r>
      <w:r w:rsidRPr="0084423F">
        <w:rPr>
          <w:rFonts w:ascii="Arial" w:hAnsi="Arial" w:cs="Arial"/>
          <w:spacing w:val="-5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led</w:t>
      </w:r>
      <w:r w:rsidRPr="0084423F">
        <w:rPr>
          <w:rFonts w:ascii="Arial" w:hAnsi="Arial" w:cs="Arial"/>
          <w:spacing w:val="-5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you</w:t>
      </w:r>
      <w:r w:rsidRPr="0084423F">
        <w:rPr>
          <w:rFonts w:ascii="Arial" w:hAnsi="Arial" w:cs="Arial"/>
          <w:spacing w:val="-5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to</w:t>
      </w:r>
      <w:r w:rsidRPr="0084423F">
        <w:rPr>
          <w:rFonts w:ascii="Arial" w:hAnsi="Arial" w:cs="Arial"/>
          <w:spacing w:val="-4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think</w:t>
      </w:r>
      <w:r w:rsidR="00E073AE" w:rsidRPr="0084423F">
        <w:rPr>
          <w:rFonts w:ascii="Arial" w:hAnsi="Arial" w:cs="Arial"/>
          <w:sz w:val="28"/>
          <w:szCs w:val="28"/>
          <w:u w:val="single"/>
        </w:rPr>
        <w:tab/>
      </w:r>
      <w:r w:rsidR="00E073AE" w:rsidRPr="0084423F">
        <w:rPr>
          <w:rFonts w:ascii="Arial" w:hAnsi="Arial" w:cs="Arial"/>
          <w:sz w:val="28"/>
          <w:szCs w:val="28"/>
        </w:rPr>
        <w:t>?”</w:t>
      </w:r>
    </w:p>
    <w:p w14:paraId="286B7386" w14:textId="77777777" w:rsidR="00666C54" w:rsidRPr="0084423F" w:rsidRDefault="001100ED">
      <w:pPr>
        <w:pStyle w:val="ListParagraph"/>
        <w:numPr>
          <w:ilvl w:val="1"/>
          <w:numId w:val="1"/>
        </w:numPr>
        <w:tabs>
          <w:tab w:val="left" w:pos="1540"/>
          <w:tab w:val="left" w:pos="4248"/>
        </w:tabs>
        <w:spacing w:before="182"/>
        <w:ind w:hanging="372"/>
        <w:rPr>
          <w:rFonts w:ascii="Arial" w:hAnsi="Arial" w:cs="Arial"/>
          <w:sz w:val="28"/>
          <w:szCs w:val="28"/>
        </w:rPr>
      </w:pPr>
      <w:r w:rsidRPr="0084423F">
        <w:rPr>
          <w:rFonts w:ascii="Arial" w:hAnsi="Arial" w:cs="Arial"/>
          <w:sz w:val="28"/>
          <w:szCs w:val="28"/>
        </w:rPr>
        <w:t>“I heard you say</w:t>
      </w:r>
      <w:r w:rsidRPr="0084423F">
        <w:rPr>
          <w:rFonts w:ascii="Arial" w:hAnsi="Arial" w:cs="Arial"/>
          <w:sz w:val="28"/>
          <w:szCs w:val="28"/>
          <w:u w:val="single"/>
        </w:rPr>
        <w:tab/>
      </w:r>
      <w:r w:rsidRPr="0084423F">
        <w:rPr>
          <w:rFonts w:ascii="Arial" w:hAnsi="Arial" w:cs="Arial"/>
          <w:sz w:val="28"/>
          <w:szCs w:val="28"/>
        </w:rPr>
        <w:t>, is</w:t>
      </w:r>
      <w:r w:rsidRPr="0084423F">
        <w:rPr>
          <w:rFonts w:ascii="Arial" w:hAnsi="Arial" w:cs="Arial"/>
          <w:spacing w:val="-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that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correct?”</w:t>
      </w:r>
    </w:p>
    <w:p w14:paraId="3D3BA928" w14:textId="2190416F" w:rsidR="00666C54" w:rsidRPr="0084423F" w:rsidRDefault="001100ED">
      <w:pPr>
        <w:pStyle w:val="ListParagraph"/>
        <w:numPr>
          <w:ilvl w:val="1"/>
          <w:numId w:val="1"/>
        </w:numPr>
        <w:tabs>
          <w:tab w:val="left" w:pos="1540"/>
          <w:tab w:val="left" w:pos="5819"/>
        </w:tabs>
        <w:spacing w:before="183"/>
        <w:ind w:hanging="347"/>
        <w:rPr>
          <w:rFonts w:ascii="Arial" w:hAnsi="Arial" w:cs="Arial"/>
          <w:sz w:val="28"/>
          <w:szCs w:val="28"/>
        </w:rPr>
      </w:pPr>
      <w:r w:rsidRPr="0084423F">
        <w:rPr>
          <w:rFonts w:ascii="Arial" w:hAnsi="Arial" w:cs="Arial"/>
          <w:sz w:val="28"/>
          <w:szCs w:val="28"/>
        </w:rPr>
        <w:t>“I’m wondering what</w:t>
      </w:r>
      <w:r w:rsidRPr="0084423F">
        <w:rPr>
          <w:rFonts w:ascii="Arial" w:hAnsi="Arial" w:cs="Arial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you</w:t>
      </w:r>
      <w:r w:rsidRPr="0084423F">
        <w:rPr>
          <w:rFonts w:ascii="Arial" w:hAnsi="Arial" w:cs="Arial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mean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by</w:t>
      </w:r>
      <w:r w:rsidRPr="0084423F">
        <w:rPr>
          <w:rFonts w:ascii="Arial" w:hAnsi="Arial" w:cs="Arial"/>
          <w:sz w:val="28"/>
          <w:szCs w:val="28"/>
          <w:u w:val="single"/>
        </w:rPr>
        <w:tab/>
      </w:r>
      <w:r w:rsidR="00E073AE" w:rsidRPr="0084423F">
        <w:rPr>
          <w:rFonts w:ascii="Arial" w:hAnsi="Arial" w:cs="Arial"/>
          <w:sz w:val="28"/>
          <w:szCs w:val="28"/>
        </w:rPr>
        <w:t>?</w:t>
      </w:r>
      <w:r w:rsidRPr="0084423F">
        <w:rPr>
          <w:rFonts w:ascii="Arial" w:hAnsi="Arial" w:cs="Arial"/>
          <w:sz w:val="28"/>
          <w:szCs w:val="28"/>
        </w:rPr>
        <w:t>”</w:t>
      </w:r>
    </w:p>
    <w:p w14:paraId="34D53654" w14:textId="554DB7C7" w:rsidR="00666C54" w:rsidRPr="0084423F" w:rsidRDefault="001100ED">
      <w:pPr>
        <w:pStyle w:val="ListParagraph"/>
        <w:numPr>
          <w:ilvl w:val="1"/>
          <w:numId w:val="1"/>
        </w:numPr>
        <w:tabs>
          <w:tab w:val="left" w:pos="1540"/>
          <w:tab w:val="left" w:pos="4589"/>
        </w:tabs>
        <w:ind w:hanging="372"/>
        <w:rPr>
          <w:rFonts w:ascii="Arial" w:hAnsi="Arial" w:cs="Arial"/>
          <w:sz w:val="28"/>
          <w:szCs w:val="28"/>
        </w:rPr>
      </w:pPr>
      <w:r w:rsidRPr="0084423F">
        <w:rPr>
          <w:rFonts w:ascii="Arial" w:hAnsi="Arial" w:cs="Arial"/>
          <w:sz w:val="28"/>
          <w:szCs w:val="28"/>
        </w:rPr>
        <w:t>“Can</w:t>
      </w:r>
      <w:r w:rsidRPr="0084423F">
        <w:rPr>
          <w:rFonts w:ascii="Arial" w:hAnsi="Arial" w:cs="Arial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you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say more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about</w:t>
      </w:r>
      <w:r w:rsidR="00E073AE" w:rsidRPr="0084423F">
        <w:rPr>
          <w:rFonts w:ascii="Arial" w:hAnsi="Arial" w:cs="Arial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  <w:u w:val="single"/>
        </w:rPr>
        <w:tab/>
      </w:r>
      <w:r w:rsidR="00E073AE" w:rsidRPr="0084423F">
        <w:rPr>
          <w:rFonts w:ascii="Arial" w:hAnsi="Arial" w:cs="Arial"/>
          <w:sz w:val="28"/>
          <w:szCs w:val="28"/>
          <w:u w:val="single"/>
        </w:rPr>
        <w:t xml:space="preserve">    </w:t>
      </w:r>
      <w:r w:rsidR="00E073AE" w:rsidRPr="0084423F">
        <w:rPr>
          <w:rFonts w:ascii="Arial" w:hAnsi="Arial" w:cs="Arial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and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maybe</w:t>
      </w:r>
      <w:r w:rsidRPr="0084423F">
        <w:rPr>
          <w:rFonts w:ascii="Arial" w:hAnsi="Arial" w:cs="Arial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given</w:t>
      </w:r>
      <w:r w:rsidRPr="0084423F">
        <w:rPr>
          <w:rFonts w:ascii="Arial" w:hAnsi="Arial" w:cs="Arial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an</w:t>
      </w:r>
      <w:r w:rsidRPr="0084423F">
        <w:rPr>
          <w:rFonts w:ascii="Arial" w:hAnsi="Arial" w:cs="Arial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sz w:val="28"/>
          <w:szCs w:val="28"/>
        </w:rPr>
        <w:t>example?”</w:t>
      </w:r>
    </w:p>
    <w:p w14:paraId="72920356" w14:textId="77777777" w:rsidR="00666C54" w:rsidRPr="0084423F" w:rsidRDefault="001100ED">
      <w:pPr>
        <w:pStyle w:val="ListParagraph"/>
        <w:numPr>
          <w:ilvl w:val="0"/>
          <w:numId w:val="1"/>
        </w:numPr>
        <w:tabs>
          <w:tab w:val="left" w:pos="820"/>
        </w:tabs>
        <w:spacing w:before="183"/>
        <w:rPr>
          <w:rFonts w:ascii="Arial" w:hAnsi="Arial" w:cs="Arial"/>
          <w:b/>
          <w:bCs/>
          <w:sz w:val="28"/>
          <w:szCs w:val="28"/>
        </w:rPr>
      </w:pP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Use</w:t>
      </w:r>
      <w:r w:rsidRPr="0084423F">
        <w:rPr>
          <w:rFonts w:ascii="Arial" w:hAnsi="Arial" w:cs="Arial"/>
          <w:b/>
          <w:bCs/>
          <w:color w:val="7560A7"/>
          <w:spacing w:val="5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data</w:t>
      </w:r>
      <w:r w:rsidRPr="0084423F">
        <w:rPr>
          <w:rFonts w:ascii="Arial" w:hAnsi="Arial" w:cs="Arial"/>
          <w:b/>
          <w:bCs/>
          <w:color w:val="7560A7"/>
          <w:spacing w:val="5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to</w:t>
      </w:r>
      <w:r w:rsidRPr="0084423F">
        <w:rPr>
          <w:rFonts w:ascii="Arial" w:hAnsi="Arial" w:cs="Arial"/>
          <w:b/>
          <w:bCs/>
          <w:color w:val="7560A7"/>
          <w:spacing w:val="6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inform</w:t>
      </w:r>
      <w:r w:rsidRPr="0084423F">
        <w:rPr>
          <w:rFonts w:ascii="Arial" w:hAnsi="Arial" w:cs="Arial"/>
          <w:b/>
          <w:bCs/>
          <w:color w:val="7560A7"/>
          <w:spacing w:val="5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the</w:t>
      </w:r>
      <w:r w:rsidRPr="0084423F">
        <w:rPr>
          <w:rFonts w:ascii="Arial" w:hAnsi="Arial" w:cs="Arial"/>
          <w:b/>
          <w:bCs/>
          <w:color w:val="7560A7"/>
          <w:spacing w:val="3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conversations</w:t>
      </w:r>
      <w:r w:rsidRPr="0084423F">
        <w:rPr>
          <w:rFonts w:ascii="Arial" w:hAnsi="Arial" w:cs="Arial"/>
          <w:b/>
          <w:bCs/>
          <w:color w:val="7560A7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and</w:t>
      </w:r>
      <w:r w:rsidRPr="0084423F">
        <w:rPr>
          <w:rFonts w:ascii="Arial" w:hAnsi="Arial" w:cs="Arial"/>
          <w:b/>
          <w:bCs/>
          <w:color w:val="7560A7"/>
          <w:spacing w:val="3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observations.</w:t>
      </w:r>
    </w:p>
    <w:p w14:paraId="6696FDBD" w14:textId="77777777" w:rsidR="00666C54" w:rsidRPr="0084423F" w:rsidRDefault="001100E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rial" w:hAnsi="Arial" w:cs="Arial"/>
          <w:b/>
          <w:bCs/>
          <w:color w:val="7560A7"/>
          <w:sz w:val="28"/>
          <w:szCs w:val="28"/>
        </w:rPr>
      </w:pP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Use problem-solving</w:t>
      </w:r>
      <w:r w:rsidRPr="0084423F">
        <w:rPr>
          <w:rFonts w:ascii="Arial" w:hAnsi="Arial" w:cs="Arial"/>
          <w:b/>
          <w:bCs/>
          <w:color w:val="7560A7"/>
          <w:spacing w:val="-3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protocols.</w:t>
      </w:r>
    </w:p>
    <w:p w14:paraId="49913378" w14:textId="07F63918" w:rsidR="00666C54" w:rsidRPr="0084423F" w:rsidRDefault="001100ED">
      <w:pPr>
        <w:pStyle w:val="ListParagraph"/>
        <w:numPr>
          <w:ilvl w:val="0"/>
          <w:numId w:val="1"/>
        </w:numPr>
        <w:tabs>
          <w:tab w:val="left" w:pos="820"/>
        </w:tabs>
        <w:spacing w:before="187" w:line="235" w:lineRule="auto"/>
        <w:ind w:right="763"/>
        <w:rPr>
          <w:rFonts w:ascii="Arial" w:hAnsi="Arial" w:cs="Arial"/>
          <w:b/>
          <w:bCs/>
          <w:color w:val="7560A7"/>
          <w:sz w:val="28"/>
          <w:szCs w:val="28"/>
        </w:rPr>
      </w:pP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Respect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time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commitments (for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example,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start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and</w:t>
      </w:r>
      <w:r w:rsidRPr="0084423F">
        <w:rPr>
          <w:rFonts w:ascii="Arial" w:hAnsi="Arial" w:cs="Arial"/>
          <w:b/>
          <w:bCs/>
          <w:color w:val="7560A7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end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on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time,</w:t>
      </w:r>
      <w:r w:rsidRPr="0084423F">
        <w:rPr>
          <w:rFonts w:ascii="Arial" w:hAnsi="Arial" w:cs="Arial"/>
          <w:b/>
          <w:bCs/>
          <w:color w:val="7560A7"/>
          <w:spacing w:val="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assign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times</w:t>
      </w:r>
      <w:r w:rsidRPr="0084423F">
        <w:rPr>
          <w:rFonts w:ascii="Arial" w:hAnsi="Arial" w:cs="Arial"/>
          <w:b/>
          <w:bCs/>
          <w:color w:val="7560A7"/>
          <w:spacing w:val="-2"/>
          <w:sz w:val="28"/>
          <w:szCs w:val="28"/>
        </w:rPr>
        <w:t xml:space="preserve"> </w:t>
      </w:r>
      <w:r w:rsidR="0084689D" w:rsidRPr="0084423F">
        <w:rPr>
          <w:rFonts w:ascii="Arial" w:hAnsi="Arial" w:cs="Arial"/>
          <w:b/>
          <w:bCs/>
          <w:color w:val="7560A7"/>
          <w:sz w:val="28"/>
          <w:szCs w:val="28"/>
        </w:rPr>
        <w:t>to agenda</w:t>
      </w:r>
      <w:r w:rsidRPr="0084423F">
        <w:rPr>
          <w:rFonts w:ascii="Arial" w:hAnsi="Arial" w:cs="Arial"/>
          <w:b/>
          <w:bCs/>
          <w:color w:val="7560A7"/>
          <w:spacing w:val="-3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items).</w:t>
      </w:r>
    </w:p>
    <w:p w14:paraId="62706D71" w14:textId="77777777" w:rsidR="00666C54" w:rsidRPr="0084423F" w:rsidRDefault="001100E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rial" w:hAnsi="Arial" w:cs="Arial"/>
          <w:b/>
          <w:bCs/>
          <w:color w:val="7560A7"/>
          <w:sz w:val="28"/>
          <w:szCs w:val="28"/>
        </w:rPr>
      </w:pP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Follow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through</w:t>
      </w:r>
      <w:r w:rsidRPr="0084423F">
        <w:rPr>
          <w:rFonts w:ascii="Arial" w:hAnsi="Arial" w:cs="Arial"/>
          <w:b/>
          <w:bCs/>
          <w:color w:val="7560A7"/>
          <w:spacing w:val="3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with</w:t>
      </w:r>
      <w:r w:rsidRPr="0084423F">
        <w:rPr>
          <w:rFonts w:ascii="Arial" w:hAnsi="Arial" w:cs="Arial"/>
          <w:b/>
          <w:bCs/>
          <w:color w:val="7560A7"/>
          <w:spacing w:val="2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assignments.</w:t>
      </w:r>
    </w:p>
    <w:p w14:paraId="0E2362A4" w14:textId="50FBB072" w:rsidR="00666C54" w:rsidRDefault="001100ED" w:rsidP="0084423F">
      <w:pPr>
        <w:pStyle w:val="ListParagraph"/>
        <w:numPr>
          <w:ilvl w:val="0"/>
          <w:numId w:val="1"/>
        </w:numPr>
        <w:tabs>
          <w:tab w:val="left" w:pos="820"/>
        </w:tabs>
        <w:spacing w:before="185" w:after="240"/>
        <w:rPr>
          <w:rFonts w:ascii="Arial" w:hAnsi="Arial" w:cs="Arial"/>
          <w:b/>
          <w:bCs/>
          <w:color w:val="7560A7"/>
          <w:sz w:val="28"/>
          <w:szCs w:val="28"/>
        </w:rPr>
      </w:pP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Implement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new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practices across the</w:t>
      </w:r>
      <w:r w:rsidRPr="0084423F">
        <w:rPr>
          <w:rFonts w:ascii="Arial" w:hAnsi="Arial" w:cs="Arial"/>
          <w:b/>
          <w:bCs/>
          <w:color w:val="7560A7"/>
          <w:spacing w:val="-1"/>
          <w:sz w:val="28"/>
          <w:szCs w:val="28"/>
        </w:rPr>
        <w:t xml:space="preserve"> </w:t>
      </w:r>
      <w:r w:rsidRPr="0084423F">
        <w:rPr>
          <w:rFonts w:ascii="Arial" w:hAnsi="Arial" w:cs="Arial"/>
          <w:b/>
          <w:bCs/>
          <w:color w:val="7560A7"/>
          <w:sz w:val="28"/>
          <w:szCs w:val="28"/>
        </w:rPr>
        <w:t>team.</w:t>
      </w:r>
    </w:p>
    <w:p w14:paraId="62ACE04D" w14:textId="480127C1" w:rsidR="0084423F" w:rsidRDefault="0084423F" w:rsidP="0084423F">
      <w:pPr>
        <w:tabs>
          <w:tab w:val="left" w:pos="820"/>
        </w:tabs>
        <w:spacing w:before="185" w:after="240"/>
        <w:rPr>
          <w:rFonts w:ascii="Arial" w:hAnsi="Arial" w:cs="Arial"/>
          <w:b/>
          <w:bCs/>
          <w:color w:val="7560A7"/>
          <w:sz w:val="28"/>
          <w:szCs w:val="28"/>
        </w:rPr>
      </w:pPr>
    </w:p>
    <w:p w14:paraId="6F5F01A9" w14:textId="2ACF9579" w:rsidR="0084423F" w:rsidRDefault="0084423F" w:rsidP="0084423F">
      <w:pPr>
        <w:tabs>
          <w:tab w:val="left" w:pos="820"/>
        </w:tabs>
        <w:spacing w:before="185" w:after="240"/>
        <w:rPr>
          <w:rFonts w:ascii="Arial" w:hAnsi="Arial" w:cs="Arial"/>
          <w:b/>
          <w:bCs/>
          <w:color w:val="7560A7"/>
          <w:sz w:val="28"/>
          <w:szCs w:val="28"/>
        </w:rPr>
      </w:pPr>
    </w:p>
    <w:p w14:paraId="78A61E24" w14:textId="17DF4D75" w:rsidR="0084423F" w:rsidRDefault="0084423F" w:rsidP="0084423F">
      <w:pPr>
        <w:tabs>
          <w:tab w:val="left" w:pos="820"/>
        </w:tabs>
        <w:spacing w:before="185" w:after="240"/>
        <w:rPr>
          <w:rFonts w:ascii="Arial" w:hAnsi="Arial" w:cs="Arial"/>
          <w:b/>
          <w:bCs/>
          <w:color w:val="7560A7"/>
          <w:sz w:val="28"/>
          <w:szCs w:val="28"/>
        </w:rPr>
      </w:pPr>
    </w:p>
    <w:p w14:paraId="6CAB3713" w14:textId="7F6CCF3B" w:rsidR="0084423F" w:rsidRDefault="0084423F" w:rsidP="0084423F">
      <w:pPr>
        <w:tabs>
          <w:tab w:val="left" w:pos="820"/>
        </w:tabs>
        <w:spacing w:before="185" w:after="240"/>
        <w:rPr>
          <w:rFonts w:ascii="Arial" w:hAnsi="Arial" w:cs="Arial"/>
          <w:b/>
          <w:bCs/>
          <w:color w:val="7560A7"/>
          <w:sz w:val="28"/>
          <w:szCs w:val="28"/>
        </w:rPr>
      </w:pPr>
    </w:p>
    <w:p w14:paraId="0C570A0A" w14:textId="0228E200" w:rsidR="0084423F" w:rsidRDefault="0084423F" w:rsidP="0084423F">
      <w:pPr>
        <w:tabs>
          <w:tab w:val="left" w:pos="820"/>
        </w:tabs>
        <w:spacing w:before="185" w:after="240"/>
        <w:rPr>
          <w:rFonts w:ascii="Arial" w:hAnsi="Arial" w:cs="Arial"/>
          <w:b/>
          <w:bCs/>
          <w:color w:val="7560A7"/>
          <w:sz w:val="28"/>
          <w:szCs w:val="28"/>
        </w:rPr>
      </w:pPr>
    </w:p>
    <w:p w14:paraId="7572CE99" w14:textId="506CB10E" w:rsidR="0084423F" w:rsidRDefault="0084423F" w:rsidP="0084423F">
      <w:pPr>
        <w:tabs>
          <w:tab w:val="left" w:pos="820"/>
        </w:tabs>
        <w:spacing w:before="185" w:after="240"/>
        <w:rPr>
          <w:rFonts w:ascii="Arial" w:hAnsi="Arial" w:cs="Arial"/>
          <w:b/>
          <w:bCs/>
          <w:color w:val="7560A7"/>
          <w:sz w:val="28"/>
          <w:szCs w:val="28"/>
        </w:rPr>
      </w:pPr>
    </w:p>
    <w:p w14:paraId="74D13F06" w14:textId="77777777" w:rsidR="0084423F" w:rsidRPr="0084423F" w:rsidRDefault="0084423F" w:rsidP="0084423F">
      <w:pPr>
        <w:tabs>
          <w:tab w:val="left" w:pos="820"/>
        </w:tabs>
        <w:spacing w:before="185" w:after="240"/>
        <w:rPr>
          <w:rFonts w:ascii="Arial" w:hAnsi="Arial" w:cs="Arial"/>
          <w:b/>
          <w:bCs/>
          <w:color w:val="7560A7"/>
          <w:sz w:val="28"/>
          <w:szCs w:val="28"/>
        </w:rPr>
      </w:pPr>
    </w:p>
    <w:p w14:paraId="5ABDDFCB" w14:textId="101156BB" w:rsidR="00666C54" w:rsidRPr="0084423F" w:rsidRDefault="001100ED" w:rsidP="0084689D">
      <w:pPr>
        <w:spacing w:before="240" w:line="278" w:lineRule="auto"/>
        <w:ind w:left="100" w:right="728"/>
        <w:rPr>
          <w:rFonts w:ascii="Arial" w:hAnsi="Arial" w:cs="Arial"/>
        </w:rPr>
      </w:pPr>
      <w:r w:rsidRPr="0084423F">
        <w:rPr>
          <w:rFonts w:ascii="Arial" w:hAnsi="Arial" w:cs="Arial"/>
        </w:rPr>
        <w:t xml:space="preserve">Based on </w:t>
      </w:r>
      <w:proofErr w:type="spellStart"/>
      <w:r w:rsidRPr="0084423F">
        <w:rPr>
          <w:rFonts w:ascii="Arial" w:hAnsi="Arial" w:cs="Arial"/>
        </w:rPr>
        <w:t>Boudett</w:t>
      </w:r>
      <w:proofErr w:type="spellEnd"/>
      <w:r w:rsidRPr="0084423F">
        <w:rPr>
          <w:rFonts w:ascii="Arial" w:hAnsi="Arial" w:cs="Arial"/>
        </w:rPr>
        <w:t xml:space="preserve">, K., &amp; City, E. (2016). </w:t>
      </w:r>
      <w:r w:rsidRPr="0084423F">
        <w:rPr>
          <w:rFonts w:ascii="Arial" w:hAnsi="Arial" w:cs="Arial"/>
          <w:i/>
        </w:rPr>
        <w:t xml:space="preserve">Meeting wise: Making the most of collaborative time </w:t>
      </w:r>
      <w:r w:rsidR="0084689D" w:rsidRPr="0084423F">
        <w:rPr>
          <w:rFonts w:ascii="Arial" w:hAnsi="Arial" w:cs="Arial"/>
          <w:i/>
        </w:rPr>
        <w:t>for educators</w:t>
      </w:r>
      <w:r w:rsidRPr="0084423F">
        <w:rPr>
          <w:rFonts w:ascii="Arial" w:hAnsi="Arial" w:cs="Arial"/>
          <w:i/>
        </w:rPr>
        <w:t>.</w:t>
      </w:r>
      <w:r w:rsidRPr="0084423F">
        <w:rPr>
          <w:rFonts w:ascii="Arial" w:hAnsi="Arial" w:cs="Arial"/>
          <w:i/>
          <w:spacing w:val="-1"/>
        </w:rPr>
        <w:t xml:space="preserve"> </w:t>
      </w:r>
      <w:r w:rsidRPr="0084423F">
        <w:rPr>
          <w:rFonts w:ascii="Arial" w:hAnsi="Arial" w:cs="Arial"/>
        </w:rPr>
        <w:t>Cambridge,</w:t>
      </w:r>
      <w:r w:rsidRPr="0084423F">
        <w:rPr>
          <w:rFonts w:ascii="Arial" w:hAnsi="Arial" w:cs="Arial"/>
          <w:spacing w:val="-2"/>
        </w:rPr>
        <w:t xml:space="preserve"> </w:t>
      </w:r>
      <w:r w:rsidRPr="0084423F">
        <w:rPr>
          <w:rFonts w:ascii="Arial" w:hAnsi="Arial" w:cs="Arial"/>
        </w:rPr>
        <w:t>MA:</w:t>
      </w:r>
      <w:r w:rsidRPr="0084423F">
        <w:rPr>
          <w:rFonts w:ascii="Arial" w:hAnsi="Arial" w:cs="Arial"/>
          <w:spacing w:val="-1"/>
        </w:rPr>
        <w:t xml:space="preserve"> </w:t>
      </w:r>
      <w:r w:rsidRPr="0084423F">
        <w:rPr>
          <w:rFonts w:ascii="Arial" w:hAnsi="Arial" w:cs="Arial"/>
        </w:rPr>
        <w:t>Harvard</w:t>
      </w:r>
      <w:r w:rsidRPr="0084423F">
        <w:rPr>
          <w:rFonts w:ascii="Arial" w:hAnsi="Arial" w:cs="Arial"/>
          <w:spacing w:val="-1"/>
        </w:rPr>
        <w:t xml:space="preserve"> </w:t>
      </w:r>
      <w:r w:rsidRPr="0084423F">
        <w:rPr>
          <w:rFonts w:ascii="Arial" w:hAnsi="Arial" w:cs="Arial"/>
        </w:rPr>
        <w:t>Education</w:t>
      </w:r>
      <w:r w:rsidRPr="0084423F">
        <w:rPr>
          <w:rFonts w:ascii="Arial" w:hAnsi="Arial" w:cs="Arial"/>
          <w:spacing w:val="-3"/>
        </w:rPr>
        <w:t xml:space="preserve"> </w:t>
      </w:r>
      <w:r w:rsidRPr="0084423F">
        <w:rPr>
          <w:rFonts w:ascii="Arial" w:hAnsi="Arial" w:cs="Arial"/>
        </w:rPr>
        <w:t>Press</w:t>
      </w:r>
    </w:p>
    <w:sectPr w:rsidR="00666C54" w:rsidRPr="0084423F">
      <w:type w:val="continuous"/>
      <w:pgSz w:w="12240" w:h="15840"/>
      <w:pgMar w:top="14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11A6D"/>
    <w:multiLevelType w:val="hybridMultilevel"/>
    <w:tmpl w:val="11B83372"/>
    <w:lvl w:ilvl="0" w:tplc="4D88C9B4">
      <w:start w:val="1"/>
      <w:numFmt w:val="decimal"/>
      <w:lvlText w:val="%1."/>
      <w:lvlJc w:val="left"/>
      <w:pPr>
        <w:ind w:left="820" w:hanging="360"/>
      </w:pPr>
      <w:rPr>
        <w:rFonts w:ascii="Arial" w:hAnsi="Arial" w:hint="default"/>
        <w:b/>
        <w:bCs/>
        <w:i w:val="0"/>
        <w:iCs w:val="0"/>
        <w:color w:val="7560A7"/>
        <w:spacing w:val="-4"/>
        <w:w w:val="100"/>
        <w:sz w:val="24"/>
        <w:szCs w:val="24"/>
        <w:lang w:val="en-US" w:eastAsia="en-US" w:bidi="ar-SA"/>
      </w:rPr>
    </w:lvl>
    <w:lvl w:ilvl="1" w:tplc="27C63FA6">
      <w:start w:val="1"/>
      <w:numFmt w:val="lowerLetter"/>
      <w:lvlText w:val="%2."/>
      <w:lvlJc w:val="left"/>
      <w:pPr>
        <w:ind w:left="1540" w:hanging="361"/>
      </w:pPr>
      <w:rPr>
        <w:rFonts w:ascii="Arial" w:hAnsi="Arial" w:cs="Arial" w:hint="default"/>
        <w:b w:val="0"/>
        <w:bCs w:val="0"/>
        <w:i w:val="0"/>
        <w:iCs w:val="0"/>
        <w:color w:val="auto"/>
        <w:w w:val="100"/>
        <w:sz w:val="24"/>
        <w:szCs w:val="24"/>
        <w:lang w:val="en-US" w:eastAsia="en-US" w:bidi="ar-SA"/>
      </w:rPr>
    </w:lvl>
    <w:lvl w:ilvl="2" w:tplc="47E8FBC6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A3602B5E">
      <w:numFmt w:val="bullet"/>
      <w:lvlText w:val="•"/>
      <w:lvlJc w:val="left"/>
      <w:pPr>
        <w:ind w:left="3282" w:hanging="361"/>
      </w:pPr>
      <w:rPr>
        <w:rFonts w:hint="default"/>
        <w:lang w:val="en-US" w:eastAsia="en-US" w:bidi="ar-SA"/>
      </w:rPr>
    </w:lvl>
    <w:lvl w:ilvl="4" w:tplc="3EB06C06">
      <w:numFmt w:val="bullet"/>
      <w:lvlText w:val="•"/>
      <w:lvlJc w:val="left"/>
      <w:pPr>
        <w:ind w:left="4153" w:hanging="361"/>
      </w:pPr>
      <w:rPr>
        <w:rFonts w:hint="default"/>
        <w:lang w:val="en-US" w:eastAsia="en-US" w:bidi="ar-SA"/>
      </w:rPr>
    </w:lvl>
    <w:lvl w:ilvl="5" w:tplc="964EC29A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 w:tplc="1F8CA484">
      <w:numFmt w:val="bullet"/>
      <w:lvlText w:val="•"/>
      <w:lvlJc w:val="left"/>
      <w:pPr>
        <w:ind w:left="5895" w:hanging="361"/>
      </w:pPr>
      <w:rPr>
        <w:rFonts w:hint="default"/>
        <w:lang w:val="en-US" w:eastAsia="en-US" w:bidi="ar-SA"/>
      </w:rPr>
    </w:lvl>
    <w:lvl w:ilvl="7" w:tplc="CE88DC16">
      <w:numFmt w:val="bullet"/>
      <w:lvlText w:val="•"/>
      <w:lvlJc w:val="left"/>
      <w:pPr>
        <w:ind w:left="6766" w:hanging="361"/>
      </w:pPr>
      <w:rPr>
        <w:rFonts w:hint="default"/>
        <w:lang w:val="en-US" w:eastAsia="en-US" w:bidi="ar-SA"/>
      </w:rPr>
    </w:lvl>
    <w:lvl w:ilvl="8" w:tplc="C038A948">
      <w:numFmt w:val="bullet"/>
      <w:lvlText w:val="•"/>
      <w:lvlJc w:val="left"/>
      <w:pPr>
        <w:ind w:left="7637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54"/>
    <w:rsid w:val="001100ED"/>
    <w:rsid w:val="00153FD6"/>
    <w:rsid w:val="003F4C74"/>
    <w:rsid w:val="00452B8E"/>
    <w:rsid w:val="00666C54"/>
    <w:rsid w:val="00725A75"/>
    <w:rsid w:val="0084423F"/>
    <w:rsid w:val="0084689D"/>
    <w:rsid w:val="00E0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A943"/>
  <w15:docId w15:val="{BA5934E0-8D34-4E31-874F-EF7CFFD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8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646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4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"/>
      <w:ind w:left="100"/>
    </w:pPr>
    <w:rPr>
      <w:rFonts w:ascii="Calibri Light" w:eastAsia="Calibri Light" w:hAnsi="Calibri Light" w:cs="Calibri Light"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18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4689D"/>
    <w:rPr>
      <w:rFonts w:asciiTheme="majorHAnsi" w:eastAsiaTheme="majorEastAsia" w:hAnsiTheme="majorHAnsi" w:cstheme="majorBidi"/>
      <w:color w:val="56467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IE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560A7"/>
      </a:accent1>
      <a:accent2>
        <a:srgbClr val="34685E"/>
      </a:accent2>
      <a:accent3>
        <a:srgbClr val="B0BF36"/>
      </a:accent3>
      <a:accent4>
        <a:srgbClr val="5CB1E1"/>
      </a:accent4>
      <a:accent5>
        <a:srgbClr val="B5B7B6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 Setting Team Rules and Protocols</dc:title>
  <dc:subject>TIES Setting Team Rules and Protocols</dc:subject>
  <dc:creator>TIES UMN</dc:creator>
  <cp:lastModifiedBy>Lindsay K Sommer</cp:lastModifiedBy>
  <cp:revision>8</cp:revision>
  <dcterms:created xsi:type="dcterms:W3CDTF">2021-08-03T16:24:00Z</dcterms:created>
  <dcterms:modified xsi:type="dcterms:W3CDTF">2021-09-15T17:22:00Z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2021-06-25T00:00:00Z</vt:filetime>
  </property>
</Properties>
</file>